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3AE" w:rsidRPr="00222A3C" w:rsidRDefault="00AB33AE" w:rsidP="00AB33AE">
      <w:pPr>
        <w:pStyle w:val="Titre1"/>
        <w:rPr>
          <w:lang w:val="en-US"/>
        </w:rPr>
      </w:pPr>
      <w:r w:rsidRPr="00222A3C">
        <w:rPr>
          <w:bdr w:val="single" w:sz="4" w:space="0" w:color="auto"/>
          <w:lang w:val="en-US"/>
        </w:rPr>
        <w:t>Import of external data in WinBooks</w:t>
      </w:r>
    </w:p>
    <w:p w:rsidR="00AB33AE" w:rsidRPr="00222A3C" w:rsidRDefault="00AB33AE" w:rsidP="00AB33AE">
      <w:pPr>
        <w:rPr>
          <w:lang w:val="en-US"/>
        </w:rPr>
      </w:pPr>
      <w:r w:rsidRPr="00222A3C">
        <w:rPr>
          <w:lang w:val="en-US"/>
        </w:rPr>
        <w:t xml:space="preserve"> </w:t>
      </w:r>
    </w:p>
    <w:p w:rsidR="00AB33AE" w:rsidRPr="00222A3C" w:rsidRDefault="005268D3" w:rsidP="00AB33AE">
      <w:pPr>
        <w:pStyle w:val="Titre2"/>
        <w:rPr>
          <w:i w:val="0"/>
          <w:sz w:val="28"/>
          <w:lang w:val="en-US"/>
        </w:rPr>
      </w:pPr>
      <w:r w:rsidRPr="00222A3C">
        <w:rPr>
          <w:i w:val="0"/>
          <w:sz w:val="28"/>
          <w:lang w:val="en-US"/>
        </w:rPr>
        <w:t>How to use the dll</w:t>
      </w:r>
    </w:p>
    <w:p w:rsidR="00AB33AE" w:rsidRPr="00222A3C" w:rsidRDefault="00AB33AE" w:rsidP="00AB33AE">
      <w:pPr>
        <w:rPr>
          <w:lang w:val="en-US"/>
        </w:rPr>
      </w:pPr>
    </w:p>
    <w:p w:rsidR="00AB33AE" w:rsidRPr="00222A3C" w:rsidRDefault="00AB33AE" w:rsidP="00AB33AE">
      <w:pPr>
        <w:rPr>
          <w:lang w:val="en-US"/>
        </w:rPr>
      </w:pPr>
    </w:p>
    <w:p w:rsidR="00AB33AE" w:rsidRPr="00222A3C" w:rsidRDefault="00AB33AE" w:rsidP="00AB33AE">
      <w:pPr>
        <w:pStyle w:val="Corpsdetexte"/>
        <w:rPr>
          <w:lang w:val="en-US"/>
        </w:rPr>
      </w:pPr>
      <w:r w:rsidRPr="00222A3C">
        <w:rPr>
          <w:lang w:val="en-US"/>
        </w:rPr>
        <w:t>WinbooksOfficeApi.dll allows us</w:t>
      </w:r>
      <w:r w:rsidR="005268D3" w:rsidRPr="00222A3C">
        <w:rPr>
          <w:lang w:val="en-US"/>
        </w:rPr>
        <w:t>ing</w:t>
      </w:r>
      <w:r w:rsidRPr="00222A3C">
        <w:rPr>
          <w:lang w:val="en-US"/>
        </w:rPr>
        <w:t xml:space="preserve"> objects, properties and methods to import external </w:t>
      </w:r>
      <w:r w:rsidR="008068E4" w:rsidRPr="00222A3C">
        <w:rPr>
          <w:lang w:val="en-US"/>
        </w:rPr>
        <w:t>records</w:t>
      </w:r>
      <w:r w:rsidRPr="00222A3C">
        <w:rPr>
          <w:lang w:val="en-US"/>
        </w:rPr>
        <w:t xml:space="preserve"> in a WinBooks folder from any other Windows software which is able to address a dll (Visual Basic, Excel, Foxpro,…).</w:t>
      </w:r>
    </w:p>
    <w:p w:rsidR="00AB33AE" w:rsidRPr="00222A3C" w:rsidRDefault="00AB33AE" w:rsidP="00AB33AE">
      <w:pPr>
        <w:pStyle w:val="Corpsdetexte"/>
        <w:rPr>
          <w:lang w:val="en-US"/>
        </w:rPr>
      </w:pPr>
    </w:p>
    <w:p w:rsidR="00AB33AE" w:rsidRPr="00222A3C" w:rsidRDefault="00AB33AE" w:rsidP="00AB33AE">
      <w:pPr>
        <w:pStyle w:val="Corpsdetexte"/>
        <w:rPr>
          <w:lang w:val="en-US"/>
        </w:rPr>
      </w:pPr>
      <w:r w:rsidRPr="00222A3C">
        <w:rPr>
          <w:lang w:val="en-US"/>
        </w:rPr>
        <w:t xml:space="preserve">The first step is to prepare the import files </w:t>
      </w:r>
      <w:r w:rsidR="001C470A" w:rsidRPr="00222A3C">
        <w:rPr>
          <w:lang w:val="en-US"/>
        </w:rPr>
        <w:t xml:space="preserve">with all the </w:t>
      </w:r>
      <w:r w:rsidR="008068E4" w:rsidRPr="00222A3C">
        <w:rPr>
          <w:lang w:val="en-US"/>
        </w:rPr>
        <w:t>records</w:t>
      </w:r>
      <w:r w:rsidR="00127E0F" w:rsidRPr="00222A3C">
        <w:rPr>
          <w:lang w:val="en-US"/>
        </w:rPr>
        <w:t xml:space="preserve"> and/or related forms.</w:t>
      </w:r>
      <w:r w:rsidR="001C470A" w:rsidRPr="00222A3C">
        <w:rPr>
          <w:lang w:val="en-US"/>
        </w:rPr>
        <w:t xml:space="preserve"> Then, via the programming interface, we activate the folder and point to the place where the files to import are. Finally, </w:t>
      </w:r>
      <w:r w:rsidR="008068E4" w:rsidRPr="00222A3C">
        <w:rPr>
          <w:lang w:val="en-US"/>
        </w:rPr>
        <w:t>we start the test procedure of the import</w:t>
      </w:r>
      <w:r w:rsidR="005268D3" w:rsidRPr="00222A3C">
        <w:rPr>
          <w:lang w:val="en-US"/>
        </w:rPr>
        <w:t>ed</w:t>
      </w:r>
      <w:r w:rsidR="008068E4" w:rsidRPr="00222A3C">
        <w:rPr>
          <w:lang w:val="en-US"/>
        </w:rPr>
        <w:t xml:space="preserve"> files which will be followed by the execution of the import self. </w:t>
      </w:r>
    </w:p>
    <w:p w:rsidR="00AB33AE" w:rsidRPr="00222A3C" w:rsidRDefault="00AB33AE" w:rsidP="00AB33AE">
      <w:pPr>
        <w:pStyle w:val="Corpsdetexte"/>
        <w:rPr>
          <w:lang w:val="en-US"/>
        </w:rPr>
      </w:pPr>
    </w:p>
    <w:p w:rsidR="00AB33AE" w:rsidRPr="00222A3C" w:rsidRDefault="008068E4" w:rsidP="00AB33AE">
      <w:pPr>
        <w:pStyle w:val="Titre2"/>
        <w:rPr>
          <w:i w:val="0"/>
          <w:sz w:val="28"/>
          <w:lang w:val="en-US"/>
        </w:rPr>
      </w:pPr>
      <w:r w:rsidRPr="00222A3C">
        <w:rPr>
          <w:i w:val="0"/>
          <w:sz w:val="28"/>
          <w:lang w:val="en-US"/>
        </w:rPr>
        <w:t>Declaration</w:t>
      </w:r>
    </w:p>
    <w:p w:rsidR="00AB33AE" w:rsidRPr="00222A3C" w:rsidRDefault="00AB33AE" w:rsidP="00AB33AE">
      <w:pPr>
        <w:jc w:val="both"/>
        <w:rPr>
          <w:lang w:val="en-US"/>
        </w:rPr>
      </w:pPr>
    </w:p>
    <w:p w:rsidR="00AB33AE" w:rsidRPr="00222A3C" w:rsidRDefault="00AB33AE" w:rsidP="00AB33AE">
      <w:pPr>
        <w:jc w:val="both"/>
        <w:rPr>
          <w:lang w:val="en-US"/>
        </w:rPr>
      </w:pPr>
    </w:p>
    <w:p w:rsidR="00AB33AE" w:rsidRPr="00222A3C" w:rsidRDefault="008068E4" w:rsidP="00AB33AE">
      <w:pPr>
        <w:jc w:val="both"/>
        <w:rPr>
          <w:lang w:val="en-US"/>
        </w:rPr>
      </w:pPr>
      <w:r w:rsidRPr="00222A3C">
        <w:rPr>
          <w:lang w:val="en-US"/>
        </w:rPr>
        <w:t>In the third party software we add a reference to</w:t>
      </w:r>
      <w:r w:rsidR="00AB33AE" w:rsidRPr="00222A3C">
        <w:rPr>
          <w:lang w:val="en-US"/>
        </w:rPr>
        <w:t xml:space="preserve"> WinbooksOfficeApi.dll.</w:t>
      </w:r>
    </w:p>
    <w:p w:rsidR="00AB33AE" w:rsidRPr="00222A3C" w:rsidRDefault="00AB33AE" w:rsidP="00AB33AE">
      <w:pPr>
        <w:jc w:val="both"/>
        <w:rPr>
          <w:lang w:val="en-US"/>
        </w:rPr>
      </w:pPr>
    </w:p>
    <w:p w:rsidR="00AB33AE" w:rsidRPr="00222A3C" w:rsidRDefault="008068E4" w:rsidP="00AB33AE">
      <w:pPr>
        <w:pStyle w:val="Titre4"/>
        <w:ind w:left="0" w:firstLine="0"/>
        <w:jc w:val="both"/>
        <w:rPr>
          <w:i w:val="0"/>
          <w:lang w:val="en-US"/>
        </w:rPr>
      </w:pPr>
      <w:r w:rsidRPr="00222A3C">
        <w:rPr>
          <w:i w:val="0"/>
          <w:lang w:val="en-US"/>
        </w:rPr>
        <w:t>When WinbooksOfficeApi.dll is linked to your software, we declare a new object variable and assign a reference to the object WinbooksObject. For example in VBA (Visual Basic for Application) : Dim</w:t>
      </w:r>
      <w:r w:rsidR="004A7733" w:rsidRPr="00222A3C">
        <w:rPr>
          <w:i w:val="0"/>
          <w:lang w:val="en-US"/>
        </w:rPr>
        <w:t xml:space="preserve"> Wb as new WinbooksObject.</w:t>
      </w:r>
    </w:p>
    <w:p w:rsidR="00AB33AE" w:rsidRPr="00222A3C" w:rsidRDefault="00AB33AE" w:rsidP="00AB33AE">
      <w:pPr>
        <w:rPr>
          <w:lang w:val="en-US"/>
        </w:rPr>
      </w:pPr>
    </w:p>
    <w:p w:rsidR="004A7733" w:rsidRPr="00222A3C" w:rsidRDefault="004A7733" w:rsidP="004A7733">
      <w:pPr>
        <w:rPr>
          <w:lang w:val="en-US"/>
        </w:rPr>
      </w:pPr>
      <w:r w:rsidRPr="00222A3C">
        <w:rPr>
          <w:lang w:val="en-US"/>
        </w:rPr>
        <w:t xml:space="preserve">Then we can access </w:t>
      </w:r>
      <w:r w:rsidR="005268D3" w:rsidRPr="00222A3C">
        <w:rPr>
          <w:lang w:val="en-US"/>
        </w:rPr>
        <w:t xml:space="preserve">to </w:t>
      </w:r>
      <w:r w:rsidRPr="00222A3C">
        <w:rPr>
          <w:lang w:val="en-US"/>
        </w:rPr>
        <w:t>all the methods and properties of the new object: Wb.Import.execute, Wb.Import.Warnings.count, …</w:t>
      </w:r>
    </w:p>
    <w:p w:rsidR="00AB33AE" w:rsidRPr="00222A3C" w:rsidRDefault="00AB33AE" w:rsidP="00AB33AE">
      <w:pPr>
        <w:rPr>
          <w:lang w:val="en-US"/>
        </w:rPr>
      </w:pPr>
    </w:p>
    <w:p w:rsidR="00AB33AE" w:rsidRPr="00222A3C" w:rsidRDefault="004A7733" w:rsidP="00AB33AE">
      <w:pPr>
        <w:pStyle w:val="Titre2"/>
        <w:rPr>
          <w:i w:val="0"/>
          <w:sz w:val="28"/>
          <w:lang w:val="en-US"/>
        </w:rPr>
      </w:pPr>
      <w:r w:rsidRPr="00222A3C">
        <w:rPr>
          <w:i w:val="0"/>
          <w:sz w:val="28"/>
          <w:lang w:val="en-US"/>
        </w:rPr>
        <w:t>Folder opening</w:t>
      </w:r>
    </w:p>
    <w:p w:rsidR="00AB33AE" w:rsidRPr="00222A3C" w:rsidRDefault="00AB33AE" w:rsidP="00AB33AE">
      <w:pPr>
        <w:jc w:val="both"/>
        <w:rPr>
          <w:lang w:val="en-US"/>
        </w:rPr>
      </w:pPr>
    </w:p>
    <w:p w:rsidR="00AB33AE" w:rsidRPr="00222A3C" w:rsidRDefault="00AB33AE" w:rsidP="00AB33AE">
      <w:pPr>
        <w:jc w:val="both"/>
        <w:rPr>
          <w:lang w:val="en-US"/>
        </w:rPr>
      </w:pPr>
    </w:p>
    <w:p w:rsidR="00AB33AE" w:rsidRPr="00222A3C" w:rsidRDefault="004A7733" w:rsidP="00AB33AE">
      <w:pPr>
        <w:jc w:val="both"/>
        <w:rPr>
          <w:lang w:val="en-US"/>
        </w:rPr>
      </w:pPr>
      <w:r w:rsidRPr="00222A3C">
        <w:rPr>
          <w:lang w:val="en-US"/>
        </w:rPr>
        <w:t xml:space="preserve">The first task is to connect to the folder where we are going to import the records. </w:t>
      </w:r>
      <w:r w:rsidR="00AB33AE" w:rsidRPr="00222A3C">
        <w:rPr>
          <w:lang w:val="en-US"/>
        </w:rPr>
        <w:t xml:space="preserve"> </w:t>
      </w:r>
      <w:r w:rsidRPr="00222A3C">
        <w:rPr>
          <w:lang w:val="en-US"/>
        </w:rPr>
        <w:t>It’s done through 4 different steps that must be done sequentially as describe</w:t>
      </w:r>
      <w:r w:rsidR="005268D3" w:rsidRPr="00222A3C">
        <w:rPr>
          <w:lang w:val="en-US"/>
        </w:rPr>
        <w:t>d</w:t>
      </w:r>
      <w:r w:rsidRPr="00222A3C">
        <w:rPr>
          <w:lang w:val="en-US"/>
        </w:rPr>
        <w:t xml:space="preserve"> here under:</w:t>
      </w:r>
    </w:p>
    <w:p w:rsidR="00AB33AE" w:rsidRPr="00222A3C" w:rsidRDefault="00AB33AE" w:rsidP="00AB33AE">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5670"/>
      </w:tblGrid>
      <w:tr w:rsidR="00AB33AE" w:rsidRPr="00222A3C" w:rsidTr="00E1594F">
        <w:tc>
          <w:tcPr>
            <w:tcW w:w="3085" w:type="dxa"/>
          </w:tcPr>
          <w:p w:rsidR="00AB33AE" w:rsidRPr="00222A3C" w:rsidRDefault="00AB33AE" w:rsidP="004A7733">
            <w:pPr>
              <w:jc w:val="both"/>
              <w:rPr>
                <w:lang w:val="en-US"/>
              </w:rPr>
            </w:pPr>
            <w:r w:rsidRPr="00222A3C">
              <w:rPr>
                <w:lang w:val="en-US"/>
              </w:rPr>
              <w:t>1° Initiali</w:t>
            </w:r>
            <w:r w:rsidR="004A7733" w:rsidRPr="00222A3C">
              <w:rPr>
                <w:lang w:val="en-US"/>
              </w:rPr>
              <w:t>z</w:t>
            </w:r>
            <w:r w:rsidRPr="00222A3C">
              <w:rPr>
                <w:lang w:val="en-US"/>
              </w:rPr>
              <w:t>ation</w:t>
            </w:r>
          </w:p>
        </w:tc>
        <w:tc>
          <w:tcPr>
            <w:tcW w:w="5670" w:type="dxa"/>
          </w:tcPr>
          <w:p w:rsidR="00AB33AE" w:rsidRPr="00222A3C" w:rsidRDefault="00AB33AE" w:rsidP="00E1594F">
            <w:pPr>
              <w:jc w:val="both"/>
              <w:rPr>
                <w:lang w:val="en-US"/>
              </w:rPr>
            </w:pPr>
            <w:r w:rsidRPr="00222A3C">
              <w:rPr>
                <w:lang w:val="en-US"/>
              </w:rPr>
              <w:t>Wb.init()</w:t>
            </w:r>
          </w:p>
        </w:tc>
      </w:tr>
      <w:tr w:rsidR="00AB33AE" w:rsidRPr="00222A3C" w:rsidTr="00E1594F">
        <w:tc>
          <w:tcPr>
            <w:tcW w:w="3085" w:type="dxa"/>
          </w:tcPr>
          <w:p w:rsidR="00AB33AE" w:rsidRPr="00222A3C" w:rsidRDefault="00AB33AE" w:rsidP="004A7733">
            <w:pPr>
              <w:jc w:val="both"/>
              <w:rPr>
                <w:lang w:val="en-US"/>
              </w:rPr>
            </w:pPr>
            <w:r w:rsidRPr="00222A3C">
              <w:rPr>
                <w:lang w:val="en-US"/>
              </w:rPr>
              <w:t xml:space="preserve">2° </w:t>
            </w:r>
            <w:r w:rsidR="004A7733" w:rsidRPr="00222A3C">
              <w:rPr>
                <w:lang w:val="en-US"/>
              </w:rPr>
              <w:t>User login</w:t>
            </w:r>
            <w:r w:rsidRPr="00222A3C">
              <w:rPr>
                <w:lang w:val="en-US"/>
              </w:rPr>
              <w:t> :</w:t>
            </w:r>
          </w:p>
        </w:tc>
        <w:tc>
          <w:tcPr>
            <w:tcW w:w="5670" w:type="dxa"/>
          </w:tcPr>
          <w:p w:rsidR="00AB33AE" w:rsidRPr="00222A3C" w:rsidRDefault="00AB33AE" w:rsidP="004A7733">
            <w:pPr>
              <w:jc w:val="both"/>
              <w:rPr>
                <w:lang w:val="en-US"/>
              </w:rPr>
            </w:pPr>
            <w:r w:rsidRPr="00222A3C">
              <w:rPr>
                <w:lang w:val="en-US"/>
              </w:rPr>
              <w:t>Wb.login(</w:t>
            </w:r>
            <w:r w:rsidR="004A7733" w:rsidRPr="00222A3C">
              <w:rPr>
                <w:lang w:val="en-US"/>
              </w:rPr>
              <w:t>User name</w:t>
            </w:r>
            <w:r w:rsidRPr="00222A3C">
              <w:rPr>
                <w:lang w:val="en-US"/>
              </w:rPr>
              <w:t>,</w:t>
            </w:r>
            <w:r w:rsidR="004A7733" w:rsidRPr="00222A3C">
              <w:rPr>
                <w:lang w:val="en-US"/>
              </w:rPr>
              <w:t>password</w:t>
            </w:r>
            <w:r w:rsidRPr="00222A3C">
              <w:rPr>
                <w:lang w:val="en-US"/>
              </w:rPr>
              <w:t>,[</w:t>
            </w:r>
            <w:r w:rsidR="004A7733" w:rsidRPr="00222A3C">
              <w:rPr>
                <w:lang w:val="en-US"/>
              </w:rPr>
              <w:t>language</w:t>
            </w:r>
            <w:r w:rsidRPr="00222A3C">
              <w:rPr>
                <w:lang w:val="en-US"/>
              </w:rPr>
              <w:t>]) (*)</w:t>
            </w:r>
          </w:p>
        </w:tc>
      </w:tr>
      <w:tr w:rsidR="00AB33AE" w:rsidRPr="00222A3C" w:rsidTr="00E1594F">
        <w:tc>
          <w:tcPr>
            <w:tcW w:w="3085" w:type="dxa"/>
          </w:tcPr>
          <w:p w:rsidR="00AB33AE" w:rsidRPr="00222A3C" w:rsidRDefault="00AB33AE" w:rsidP="004A7733">
            <w:pPr>
              <w:jc w:val="both"/>
              <w:rPr>
                <w:lang w:val="en-US"/>
              </w:rPr>
            </w:pPr>
            <w:r w:rsidRPr="00222A3C">
              <w:rPr>
                <w:lang w:val="en-US"/>
              </w:rPr>
              <w:t xml:space="preserve">3° </w:t>
            </w:r>
            <w:r w:rsidR="004A7733" w:rsidRPr="00222A3C">
              <w:rPr>
                <w:lang w:val="en-US"/>
              </w:rPr>
              <w:t>Folder opening</w:t>
            </w:r>
          </w:p>
        </w:tc>
        <w:tc>
          <w:tcPr>
            <w:tcW w:w="5670" w:type="dxa"/>
          </w:tcPr>
          <w:p w:rsidR="00AB33AE" w:rsidRPr="00222A3C" w:rsidRDefault="00AB33AE" w:rsidP="004A7733">
            <w:pPr>
              <w:jc w:val="both"/>
              <w:rPr>
                <w:lang w:val="en-US"/>
              </w:rPr>
            </w:pPr>
            <w:r w:rsidRPr="00222A3C">
              <w:rPr>
                <w:lang w:val="en-US"/>
              </w:rPr>
              <w:t>Wb.opendossier(</w:t>
            </w:r>
            <w:r w:rsidR="004A7733" w:rsidRPr="00222A3C">
              <w:rPr>
                <w:lang w:val="en-US"/>
              </w:rPr>
              <w:t>short name</w:t>
            </w:r>
            <w:r w:rsidRPr="00222A3C">
              <w:rPr>
                <w:lang w:val="en-US"/>
              </w:rPr>
              <w:t>)</w:t>
            </w:r>
          </w:p>
        </w:tc>
      </w:tr>
      <w:tr w:rsidR="00AB33AE" w:rsidRPr="00222A3C" w:rsidTr="00E1594F">
        <w:tc>
          <w:tcPr>
            <w:tcW w:w="3085" w:type="dxa"/>
          </w:tcPr>
          <w:p w:rsidR="00AB33AE" w:rsidRPr="00222A3C" w:rsidRDefault="00AB33AE" w:rsidP="004A7733">
            <w:pPr>
              <w:jc w:val="both"/>
              <w:rPr>
                <w:lang w:val="en-US"/>
              </w:rPr>
            </w:pPr>
            <w:r w:rsidRPr="00222A3C">
              <w:rPr>
                <w:lang w:val="en-US"/>
              </w:rPr>
              <w:t xml:space="preserve">4° </w:t>
            </w:r>
            <w:r w:rsidR="004A7733" w:rsidRPr="00222A3C">
              <w:rPr>
                <w:lang w:val="en-US"/>
              </w:rPr>
              <w:t>Bookyear opening</w:t>
            </w:r>
          </w:p>
        </w:tc>
        <w:tc>
          <w:tcPr>
            <w:tcW w:w="5670" w:type="dxa"/>
          </w:tcPr>
          <w:p w:rsidR="00AB33AE" w:rsidRPr="00222A3C" w:rsidRDefault="00AB33AE" w:rsidP="004A7733">
            <w:pPr>
              <w:jc w:val="both"/>
              <w:rPr>
                <w:lang w:val="en-US"/>
              </w:rPr>
            </w:pPr>
            <w:r w:rsidRPr="00222A3C">
              <w:rPr>
                <w:lang w:val="en-US"/>
              </w:rPr>
              <w:t>Wb.openbookyear(</w:t>
            </w:r>
            <w:r w:rsidR="004A7733" w:rsidRPr="00222A3C">
              <w:rPr>
                <w:lang w:val="en-US"/>
              </w:rPr>
              <w:t>short name of the bookyear</w:t>
            </w:r>
            <w:r w:rsidRPr="00222A3C">
              <w:rPr>
                <w:lang w:val="en-US"/>
              </w:rPr>
              <w:t>)</w:t>
            </w:r>
          </w:p>
        </w:tc>
      </w:tr>
    </w:tbl>
    <w:p w:rsidR="00AB33AE" w:rsidRPr="00222A3C" w:rsidRDefault="00AB33AE" w:rsidP="00AB33AE">
      <w:pPr>
        <w:jc w:val="both"/>
        <w:rPr>
          <w:lang w:val="en-US"/>
        </w:rPr>
      </w:pPr>
    </w:p>
    <w:p w:rsidR="00AB33AE" w:rsidRPr="00222A3C" w:rsidRDefault="004A7733" w:rsidP="00AB33AE">
      <w:pPr>
        <w:jc w:val="both"/>
        <w:rPr>
          <w:lang w:val="en-US"/>
        </w:rPr>
      </w:pPr>
      <w:r w:rsidRPr="00222A3C">
        <w:rPr>
          <w:lang w:val="en-US"/>
        </w:rPr>
        <w:t xml:space="preserve">The initialization must be </w:t>
      </w:r>
      <w:r w:rsidR="006E7BD0" w:rsidRPr="00222A3C">
        <w:rPr>
          <w:lang w:val="en-US"/>
        </w:rPr>
        <w:t>successful</w:t>
      </w:r>
      <w:r w:rsidRPr="00222A3C">
        <w:rPr>
          <w:lang w:val="en-US"/>
        </w:rPr>
        <w:t xml:space="preserve"> </w:t>
      </w:r>
      <w:r w:rsidR="006E7BD0" w:rsidRPr="00222A3C">
        <w:rPr>
          <w:lang w:val="en-US"/>
        </w:rPr>
        <w:t xml:space="preserve">before the user login and the </w:t>
      </w:r>
      <w:r w:rsidR="005268D3" w:rsidRPr="00222A3C">
        <w:rPr>
          <w:lang w:val="en-US"/>
        </w:rPr>
        <w:t>rest of the procedure</w:t>
      </w:r>
      <w:r w:rsidR="006E7BD0" w:rsidRPr="00222A3C">
        <w:rPr>
          <w:lang w:val="en-US"/>
        </w:rPr>
        <w:t xml:space="preserve">. </w:t>
      </w:r>
    </w:p>
    <w:p w:rsidR="00AB33AE" w:rsidRPr="00222A3C" w:rsidRDefault="00AB33AE" w:rsidP="00AB33AE">
      <w:pPr>
        <w:jc w:val="both"/>
        <w:rPr>
          <w:lang w:val="en-US"/>
        </w:rPr>
      </w:pPr>
    </w:p>
    <w:p w:rsidR="00AB33AE" w:rsidRPr="00222A3C" w:rsidRDefault="006E7BD0" w:rsidP="00AB33AE">
      <w:pPr>
        <w:jc w:val="both"/>
        <w:rPr>
          <w:lang w:val="en-US"/>
        </w:rPr>
      </w:pPr>
      <w:r w:rsidRPr="00222A3C">
        <w:rPr>
          <w:lang w:val="en-US"/>
        </w:rPr>
        <w:t>Each of those operations returns an integer</w:t>
      </w:r>
      <w:r w:rsidR="00AB33AE" w:rsidRPr="00222A3C">
        <w:rPr>
          <w:lang w:val="en-US"/>
        </w:rPr>
        <w:t xml:space="preserve">.  </w:t>
      </w:r>
      <w:r w:rsidRPr="00222A3C">
        <w:rPr>
          <w:lang w:val="en-US"/>
        </w:rPr>
        <w:t>An operation is successful when the returned value is 0 otherwise there was an error during the operation</w:t>
      </w:r>
      <w:r w:rsidR="00AB33AE" w:rsidRPr="00222A3C">
        <w:rPr>
          <w:lang w:val="en-US"/>
        </w:rPr>
        <w:t xml:space="preserve">.  </w:t>
      </w:r>
      <w:r w:rsidRPr="00222A3C">
        <w:rPr>
          <w:lang w:val="en-US"/>
        </w:rPr>
        <w:t>The following list shows the possible returned value</w:t>
      </w:r>
      <w:r w:rsidR="005268D3" w:rsidRPr="00222A3C">
        <w:rPr>
          <w:lang w:val="en-US"/>
        </w:rPr>
        <w:t>s</w:t>
      </w:r>
      <w:r w:rsidRPr="00222A3C">
        <w:rPr>
          <w:lang w:val="en-US"/>
        </w:rPr>
        <w:t xml:space="preserve"> and their signification</w:t>
      </w:r>
      <w:r w:rsidR="00142076" w:rsidRPr="00222A3C">
        <w:rPr>
          <w:lang w:val="en-US"/>
        </w:rPr>
        <w:t>s</w:t>
      </w:r>
      <w:r w:rsidRPr="00222A3C">
        <w:rPr>
          <w:lang w:val="en-US"/>
        </w:rPr>
        <w:t xml:space="preserve"> (charged in the property wb.LastErrorMessage).</w:t>
      </w:r>
    </w:p>
    <w:p w:rsidR="00AB33AE" w:rsidRPr="00222A3C" w:rsidRDefault="00AB33AE" w:rsidP="00AB33AE">
      <w:pPr>
        <w:jc w:val="both"/>
        <w:rPr>
          <w:lang w:val="en-US"/>
        </w:rPr>
      </w:pPr>
    </w:p>
    <w:p w:rsidR="00AB33AE" w:rsidRPr="00222A3C" w:rsidRDefault="00AB33AE" w:rsidP="00AB33AE">
      <w:pPr>
        <w:jc w:val="both"/>
        <w:rPr>
          <w:lang w:val="en-US"/>
        </w:rPr>
      </w:pPr>
      <w:r w:rsidRPr="00222A3C">
        <w:rPr>
          <w:lang w:val="en-US"/>
        </w:rPr>
        <w:t xml:space="preserve">* </w:t>
      </w:r>
      <w:r w:rsidR="006E7BD0" w:rsidRPr="00222A3C">
        <w:rPr>
          <w:lang w:val="en-US"/>
        </w:rPr>
        <w:t>The language</w:t>
      </w:r>
      <w:r w:rsidRPr="00222A3C">
        <w:rPr>
          <w:lang w:val="en-US"/>
        </w:rPr>
        <w:t xml:space="preserve"> (F,N) </w:t>
      </w:r>
      <w:r w:rsidR="006E7BD0" w:rsidRPr="00222A3C">
        <w:rPr>
          <w:lang w:val="en-US"/>
        </w:rPr>
        <w:t xml:space="preserve">is an optional </w:t>
      </w:r>
      <w:r w:rsidR="00303CE9" w:rsidRPr="00222A3C">
        <w:rPr>
          <w:lang w:val="en-US"/>
        </w:rPr>
        <w:t>parameter</w:t>
      </w:r>
      <w:r w:rsidRPr="00222A3C">
        <w:rPr>
          <w:lang w:val="en-US"/>
        </w:rPr>
        <w:t xml:space="preserve">. </w:t>
      </w:r>
      <w:r w:rsidR="006E7BD0" w:rsidRPr="00222A3C">
        <w:rPr>
          <w:lang w:val="en-US"/>
        </w:rPr>
        <w:t>By default it’s the folder language</w:t>
      </w:r>
      <w:r w:rsidRPr="00222A3C">
        <w:rPr>
          <w:lang w:val="en-US"/>
        </w:rPr>
        <w:t>.</w:t>
      </w:r>
    </w:p>
    <w:p w:rsidR="00AB33AE" w:rsidRPr="00222A3C" w:rsidRDefault="00AB33AE" w:rsidP="00AB33AE">
      <w:pPr>
        <w:jc w:val="both"/>
        <w:rPr>
          <w:lang w:val="en-US"/>
        </w:rPr>
      </w:pPr>
      <w:r w:rsidRPr="00222A3C">
        <w:rPr>
          <w:lang w:val="en-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1"/>
        <w:gridCol w:w="851"/>
        <w:gridCol w:w="5953"/>
      </w:tblGrid>
      <w:tr w:rsidR="00AB33AE" w:rsidRPr="00222A3C" w:rsidTr="00E1594F">
        <w:tc>
          <w:tcPr>
            <w:tcW w:w="1951" w:type="dxa"/>
          </w:tcPr>
          <w:p w:rsidR="00AB33AE" w:rsidRPr="00222A3C" w:rsidRDefault="00AB33AE" w:rsidP="008A3426">
            <w:pPr>
              <w:jc w:val="both"/>
              <w:rPr>
                <w:b/>
                <w:i/>
                <w:lang w:val="en-US"/>
              </w:rPr>
            </w:pPr>
            <w:r w:rsidRPr="00222A3C">
              <w:rPr>
                <w:b/>
                <w:i/>
                <w:lang w:val="en-US"/>
              </w:rPr>
              <w:lastRenderedPageBreak/>
              <w:t>Op</w:t>
            </w:r>
            <w:r w:rsidR="008A3426" w:rsidRPr="00222A3C">
              <w:rPr>
                <w:b/>
                <w:i/>
                <w:lang w:val="en-US"/>
              </w:rPr>
              <w:t>e</w:t>
            </w:r>
            <w:r w:rsidRPr="00222A3C">
              <w:rPr>
                <w:b/>
                <w:i/>
                <w:lang w:val="en-US"/>
              </w:rPr>
              <w:t>ration</w:t>
            </w:r>
          </w:p>
        </w:tc>
        <w:tc>
          <w:tcPr>
            <w:tcW w:w="851" w:type="dxa"/>
          </w:tcPr>
          <w:p w:rsidR="00AB33AE" w:rsidRPr="00222A3C" w:rsidRDefault="00142076" w:rsidP="00E1594F">
            <w:pPr>
              <w:jc w:val="both"/>
              <w:rPr>
                <w:b/>
                <w:i/>
                <w:lang w:val="en-US"/>
              </w:rPr>
            </w:pPr>
            <w:r w:rsidRPr="00222A3C">
              <w:rPr>
                <w:b/>
                <w:i/>
                <w:lang w:val="en-US"/>
              </w:rPr>
              <w:t>Value</w:t>
            </w:r>
            <w:r w:rsidR="00AB33AE" w:rsidRPr="00222A3C">
              <w:rPr>
                <w:b/>
                <w:i/>
                <w:lang w:val="en-US"/>
              </w:rPr>
              <w:t xml:space="preserve"> </w:t>
            </w:r>
          </w:p>
        </w:tc>
        <w:tc>
          <w:tcPr>
            <w:tcW w:w="5953" w:type="dxa"/>
          </w:tcPr>
          <w:p w:rsidR="00AB33AE" w:rsidRPr="00222A3C" w:rsidRDefault="008A3426" w:rsidP="00E1594F">
            <w:pPr>
              <w:jc w:val="both"/>
              <w:rPr>
                <w:b/>
                <w:i/>
                <w:lang w:val="en-US"/>
              </w:rPr>
            </w:pPr>
            <w:r w:rsidRPr="00222A3C">
              <w:rPr>
                <w:b/>
                <w:i/>
                <w:lang w:val="en-US"/>
              </w:rPr>
              <w:t>Meaning</w:t>
            </w:r>
          </w:p>
        </w:tc>
      </w:tr>
      <w:tr w:rsidR="00AB33AE" w:rsidRPr="00222A3C" w:rsidTr="00E1594F">
        <w:trPr>
          <w:cantSplit/>
        </w:trPr>
        <w:tc>
          <w:tcPr>
            <w:tcW w:w="1951" w:type="dxa"/>
            <w:vMerge w:val="restart"/>
            <w:vAlign w:val="center"/>
          </w:tcPr>
          <w:p w:rsidR="00AB33AE" w:rsidRPr="00222A3C" w:rsidRDefault="00AB33AE" w:rsidP="00E1594F">
            <w:pPr>
              <w:jc w:val="both"/>
              <w:rPr>
                <w:lang w:val="en-US"/>
              </w:rPr>
            </w:pPr>
            <w:r w:rsidRPr="00222A3C">
              <w:rPr>
                <w:lang w:val="en-US"/>
              </w:rPr>
              <w:t>Init</w:t>
            </w:r>
          </w:p>
        </w:tc>
        <w:tc>
          <w:tcPr>
            <w:tcW w:w="851" w:type="dxa"/>
            <w:vAlign w:val="center"/>
          </w:tcPr>
          <w:p w:rsidR="00AB33AE" w:rsidRPr="00222A3C" w:rsidRDefault="00AB33AE" w:rsidP="00E1594F">
            <w:pPr>
              <w:jc w:val="center"/>
              <w:rPr>
                <w:lang w:val="en-US"/>
              </w:rPr>
            </w:pPr>
            <w:r w:rsidRPr="00222A3C">
              <w:rPr>
                <w:lang w:val="en-US"/>
              </w:rPr>
              <w:t>0</w:t>
            </w:r>
          </w:p>
        </w:tc>
        <w:tc>
          <w:tcPr>
            <w:tcW w:w="5953" w:type="dxa"/>
          </w:tcPr>
          <w:p w:rsidR="00AB33AE" w:rsidRPr="00222A3C" w:rsidRDefault="008A3426" w:rsidP="00E1594F">
            <w:pPr>
              <w:jc w:val="both"/>
              <w:rPr>
                <w:lang w:val="en-US"/>
              </w:rPr>
            </w:pPr>
            <w:r w:rsidRPr="00222A3C">
              <w:rPr>
                <w:lang w:val="en-US"/>
              </w:rPr>
              <w:t>Successful initialization</w:t>
            </w:r>
          </w:p>
        </w:tc>
      </w:tr>
      <w:tr w:rsidR="00AB33AE" w:rsidRPr="00222A3C" w:rsidTr="00E1594F">
        <w:trPr>
          <w:cantSplit/>
        </w:trPr>
        <w:tc>
          <w:tcPr>
            <w:tcW w:w="1951" w:type="dxa"/>
            <w:vMerge/>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1</w:t>
            </w:r>
          </w:p>
        </w:tc>
        <w:tc>
          <w:tcPr>
            <w:tcW w:w="5953" w:type="dxa"/>
          </w:tcPr>
          <w:p w:rsidR="00AB33AE" w:rsidRPr="00222A3C" w:rsidRDefault="008A3426" w:rsidP="00E1594F">
            <w:pPr>
              <w:jc w:val="both"/>
              <w:rPr>
                <w:lang w:val="en-US"/>
              </w:rPr>
            </w:pPr>
            <w:r w:rsidRPr="00222A3C">
              <w:rPr>
                <w:lang w:val="en-US"/>
              </w:rPr>
              <w:t>The user file is not found</w:t>
            </w:r>
            <w:r w:rsidR="00AB33AE" w:rsidRPr="00222A3C">
              <w:rPr>
                <w:lang w:val="en-US"/>
              </w:rPr>
              <w:t xml:space="preserve"> (users.dbf)*</w:t>
            </w:r>
          </w:p>
        </w:tc>
      </w:tr>
      <w:tr w:rsidR="00AB33AE" w:rsidRPr="00222A3C" w:rsidTr="00E1594F">
        <w:trPr>
          <w:cantSplit/>
        </w:trPr>
        <w:tc>
          <w:tcPr>
            <w:tcW w:w="1951" w:type="dxa"/>
            <w:vMerge w:val="restart"/>
            <w:vAlign w:val="center"/>
          </w:tcPr>
          <w:p w:rsidR="00AB33AE" w:rsidRPr="00222A3C" w:rsidRDefault="00AB33AE" w:rsidP="00E1594F">
            <w:pPr>
              <w:jc w:val="both"/>
              <w:rPr>
                <w:lang w:val="en-US"/>
              </w:rPr>
            </w:pPr>
            <w:r w:rsidRPr="00222A3C">
              <w:rPr>
                <w:lang w:val="en-US"/>
              </w:rPr>
              <w:t>Login</w:t>
            </w:r>
          </w:p>
        </w:tc>
        <w:tc>
          <w:tcPr>
            <w:tcW w:w="851" w:type="dxa"/>
            <w:vAlign w:val="center"/>
          </w:tcPr>
          <w:p w:rsidR="00AB33AE" w:rsidRPr="00222A3C" w:rsidRDefault="00AB33AE" w:rsidP="00E1594F">
            <w:pPr>
              <w:jc w:val="center"/>
              <w:rPr>
                <w:lang w:val="en-US"/>
              </w:rPr>
            </w:pPr>
            <w:r w:rsidRPr="00222A3C">
              <w:rPr>
                <w:lang w:val="en-US"/>
              </w:rPr>
              <w:t xml:space="preserve">0 </w:t>
            </w:r>
          </w:p>
        </w:tc>
        <w:tc>
          <w:tcPr>
            <w:tcW w:w="5953" w:type="dxa"/>
          </w:tcPr>
          <w:p w:rsidR="00AB33AE" w:rsidRPr="00222A3C" w:rsidRDefault="008A3426" w:rsidP="00E1594F">
            <w:pPr>
              <w:jc w:val="both"/>
              <w:rPr>
                <w:lang w:val="en-US"/>
              </w:rPr>
            </w:pPr>
            <w:r w:rsidRPr="00222A3C">
              <w:rPr>
                <w:lang w:val="en-US"/>
              </w:rPr>
              <w:t>Successful connection</w:t>
            </w:r>
          </w:p>
        </w:tc>
      </w:tr>
      <w:tr w:rsidR="00AB33AE" w:rsidRPr="00222A3C" w:rsidTr="00E1594F">
        <w:trPr>
          <w:cantSplit/>
        </w:trPr>
        <w:tc>
          <w:tcPr>
            <w:tcW w:w="1951" w:type="dxa"/>
            <w:vMerge/>
            <w:vAlign w:val="center"/>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1</w:t>
            </w:r>
          </w:p>
        </w:tc>
        <w:tc>
          <w:tcPr>
            <w:tcW w:w="5953" w:type="dxa"/>
          </w:tcPr>
          <w:p w:rsidR="00AB33AE" w:rsidRPr="00222A3C" w:rsidRDefault="008A3426" w:rsidP="00E1594F">
            <w:pPr>
              <w:jc w:val="both"/>
              <w:rPr>
                <w:lang w:val="en-US"/>
              </w:rPr>
            </w:pPr>
            <w:r w:rsidRPr="00222A3C">
              <w:rPr>
                <w:lang w:val="en-US"/>
              </w:rPr>
              <w:t>Init has not been done</w:t>
            </w:r>
          </w:p>
        </w:tc>
      </w:tr>
      <w:tr w:rsidR="00AB33AE" w:rsidRPr="00222A3C" w:rsidTr="00E1594F">
        <w:trPr>
          <w:cantSplit/>
        </w:trPr>
        <w:tc>
          <w:tcPr>
            <w:tcW w:w="1951" w:type="dxa"/>
            <w:vMerge/>
            <w:vAlign w:val="center"/>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2</w:t>
            </w:r>
          </w:p>
        </w:tc>
        <w:tc>
          <w:tcPr>
            <w:tcW w:w="5953" w:type="dxa"/>
          </w:tcPr>
          <w:p w:rsidR="00AB33AE" w:rsidRPr="00222A3C" w:rsidRDefault="008A3426" w:rsidP="00E1594F">
            <w:pPr>
              <w:jc w:val="both"/>
              <w:rPr>
                <w:lang w:val="en-US"/>
              </w:rPr>
            </w:pPr>
            <w:r w:rsidRPr="00222A3C">
              <w:rPr>
                <w:lang w:val="en-US"/>
              </w:rPr>
              <w:t>Unable to open the user file</w:t>
            </w:r>
            <w:r w:rsidR="00AB33AE" w:rsidRPr="00222A3C">
              <w:rPr>
                <w:lang w:val="en-US"/>
              </w:rPr>
              <w:t xml:space="preserve"> (users.dbf)*</w:t>
            </w:r>
          </w:p>
        </w:tc>
      </w:tr>
      <w:tr w:rsidR="00AB33AE" w:rsidRPr="00222A3C" w:rsidTr="00E1594F">
        <w:trPr>
          <w:cantSplit/>
        </w:trPr>
        <w:tc>
          <w:tcPr>
            <w:tcW w:w="1951" w:type="dxa"/>
            <w:vMerge w:val="restart"/>
            <w:vAlign w:val="center"/>
          </w:tcPr>
          <w:p w:rsidR="00AB33AE" w:rsidRPr="00222A3C" w:rsidRDefault="00AB33AE" w:rsidP="00E1594F">
            <w:pPr>
              <w:jc w:val="both"/>
              <w:rPr>
                <w:lang w:val="en-US"/>
              </w:rPr>
            </w:pPr>
            <w:r w:rsidRPr="00222A3C">
              <w:rPr>
                <w:lang w:val="en-US"/>
              </w:rPr>
              <w:t>Opendossier</w:t>
            </w:r>
          </w:p>
        </w:tc>
        <w:tc>
          <w:tcPr>
            <w:tcW w:w="851" w:type="dxa"/>
            <w:vAlign w:val="center"/>
          </w:tcPr>
          <w:p w:rsidR="00AB33AE" w:rsidRPr="00222A3C" w:rsidRDefault="00AB33AE" w:rsidP="00E1594F">
            <w:pPr>
              <w:jc w:val="center"/>
              <w:rPr>
                <w:lang w:val="en-US"/>
              </w:rPr>
            </w:pPr>
            <w:r w:rsidRPr="00222A3C">
              <w:rPr>
                <w:lang w:val="en-US"/>
              </w:rPr>
              <w:t>0</w:t>
            </w:r>
          </w:p>
        </w:tc>
        <w:tc>
          <w:tcPr>
            <w:tcW w:w="5953" w:type="dxa"/>
            <w:vAlign w:val="center"/>
          </w:tcPr>
          <w:p w:rsidR="00AB33AE" w:rsidRPr="00222A3C" w:rsidRDefault="008A3426" w:rsidP="00E1594F">
            <w:pPr>
              <w:jc w:val="both"/>
              <w:rPr>
                <w:lang w:val="en-US"/>
              </w:rPr>
            </w:pPr>
            <w:r w:rsidRPr="00222A3C">
              <w:rPr>
                <w:lang w:val="en-US"/>
              </w:rPr>
              <w:t>Successful opening</w:t>
            </w:r>
          </w:p>
        </w:tc>
      </w:tr>
      <w:tr w:rsidR="00AB33AE" w:rsidRPr="00222A3C" w:rsidTr="00E1594F">
        <w:trPr>
          <w:cantSplit/>
        </w:trPr>
        <w:tc>
          <w:tcPr>
            <w:tcW w:w="1951" w:type="dxa"/>
            <w:vMerge/>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1</w:t>
            </w:r>
          </w:p>
        </w:tc>
        <w:tc>
          <w:tcPr>
            <w:tcW w:w="5953" w:type="dxa"/>
            <w:vAlign w:val="center"/>
          </w:tcPr>
          <w:p w:rsidR="00AB33AE" w:rsidRPr="00222A3C" w:rsidRDefault="008A3426" w:rsidP="00E1594F">
            <w:pPr>
              <w:jc w:val="both"/>
              <w:rPr>
                <w:lang w:val="en-US"/>
              </w:rPr>
            </w:pPr>
            <w:r w:rsidRPr="00222A3C">
              <w:rPr>
                <w:lang w:val="en-US"/>
              </w:rPr>
              <w:t>The folder name is empty</w:t>
            </w:r>
          </w:p>
        </w:tc>
      </w:tr>
      <w:tr w:rsidR="00AB33AE" w:rsidRPr="00222A3C" w:rsidTr="00E1594F">
        <w:trPr>
          <w:cantSplit/>
        </w:trPr>
        <w:tc>
          <w:tcPr>
            <w:tcW w:w="1951" w:type="dxa"/>
            <w:vMerge/>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2</w:t>
            </w:r>
          </w:p>
        </w:tc>
        <w:tc>
          <w:tcPr>
            <w:tcW w:w="5953" w:type="dxa"/>
            <w:vAlign w:val="center"/>
          </w:tcPr>
          <w:p w:rsidR="00AB33AE" w:rsidRPr="00222A3C" w:rsidRDefault="008A3426" w:rsidP="00E1594F">
            <w:pPr>
              <w:jc w:val="both"/>
              <w:rPr>
                <w:lang w:val="en-US"/>
              </w:rPr>
            </w:pPr>
            <w:r w:rsidRPr="00222A3C">
              <w:rPr>
                <w:lang w:val="en-US"/>
              </w:rPr>
              <w:t>Init has not been done</w:t>
            </w:r>
          </w:p>
        </w:tc>
      </w:tr>
      <w:tr w:rsidR="00AB33AE" w:rsidRPr="00222A3C" w:rsidTr="00E1594F">
        <w:trPr>
          <w:cantSplit/>
        </w:trPr>
        <w:tc>
          <w:tcPr>
            <w:tcW w:w="1951" w:type="dxa"/>
            <w:vMerge/>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3</w:t>
            </w:r>
          </w:p>
        </w:tc>
        <w:tc>
          <w:tcPr>
            <w:tcW w:w="5953" w:type="dxa"/>
            <w:vAlign w:val="center"/>
          </w:tcPr>
          <w:p w:rsidR="00AB33AE" w:rsidRPr="00222A3C" w:rsidRDefault="00303CE9" w:rsidP="00E1594F">
            <w:pPr>
              <w:jc w:val="both"/>
              <w:rPr>
                <w:lang w:val="en-US"/>
              </w:rPr>
            </w:pPr>
            <w:r w:rsidRPr="00222A3C">
              <w:rPr>
                <w:lang w:val="en-US"/>
              </w:rPr>
              <w:t>Login has not been done</w:t>
            </w:r>
          </w:p>
        </w:tc>
      </w:tr>
      <w:tr w:rsidR="00AB33AE" w:rsidRPr="00222A3C" w:rsidTr="00E1594F">
        <w:trPr>
          <w:cantSplit/>
        </w:trPr>
        <w:tc>
          <w:tcPr>
            <w:tcW w:w="1951" w:type="dxa"/>
            <w:vMerge/>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4</w:t>
            </w:r>
          </w:p>
        </w:tc>
        <w:tc>
          <w:tcPr>
            <w:tcW w:w="5953" w:type="dxa"/>
            <w:vAlign w:val="center"/>
          </w:tcPr>
          <w:p w:rsidR="00AB33AE" w:rsidRPr="00222A3C" w:rsidRDefault="00303CE9" w:rsidP="00E1594F">
            <w:pPr>
              <w:jc w:val="both"/>
              <w:rPr>
                <w:lang w:val="en-US"/>
              </w:rPr>
            </w:pPr>
            <w:r w:rsidRPr="00222A3C">
              <w:rPr>
                <w:lang w:val="en-US"/>
              </w:rPr>
              <w:t>Wrong password</w:t>
            </w:r>
          </w:p>
        </w:tc>
      </w:tr>
      <w:tr w:rsidR="00AB33AE" w:rsidRPr="00222A3C" w:rsidTr="00E1594F">
        <w:trPr>
          <w:cantSplit/>
        </w:trPr>
        <w:tc>
          <w:tcPr>
            <w:tcW w:w="1951" w:type="dxa"/>
            <w:vMerge/>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5</w:t>
            </w:r>
          </w:p>
        </w:tc>
        <w:tc>
          <w:tcPr>
            <w:tcW w:w="5953" w:type="dxa"/>
            <w:vAlign w:val="center"/>
          </w:tcPr>
          <w:p w:rsidR="00AB33AE" w:rsidRPr="00222A3C" w:rsidRDefault="00303CE9" w:rsidP="00E1594F">
            <w:pPr>
              <w:jc w:val="both"/>
              <w:rPr>
                <w:lang w:val="en-US"/>
              </w:rPr>
            </w:pPr>
            <w:r w:rsidRPr="00222A3C">
              <w:rPr>
                <w:lang w:val="en-US"/>
              </w:rPr>
              <w:t>Unable to find the folder in the chosen directory</w:t>
            </w:r>
          </w:p>
        </w:tc>
      </w:tr>
      <w:tr w:rsidR="00AB33AE" w:rsidRPr="00222A3C" w:rsidTr="00E1594F">
        <w:trPr>
          <w:cantSplit/>
        </w:trPr>
        <w:tc>
          <w:tcPr>
            <w:tcW w:w="1951" w:type="dxa"/>
            <w:vMerge/>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6</w:t>
            </w:r>
          </w:p>
        </w:tc>
        <w:tc>
          <w:tcPr>
            <w:tcW w:w="5953" w:type="dxa"/>
            <w:vAlign w:val="center"/>
          </w:tcPr>
          <w:p w:rsidR="00AB33AE" w:rsidRPr="00222A3C" w:rsidRDefault="00303CE9" w:rsidP="00E1594F">
            <w:pPr>
              <w:jc w:val="both"/>
              <w:rPr>
                <w:lang w:val="en-US"/>
              </w:rPr>
            </w:pPr>
            <w:r w:rsidRPr="00222A3C">
              <w:rPr>
                <w:lang w:val="en-US"/>
              </w:rPr>
              <w:t>A user has exclusive connexion to the folder or unable to open settings file</w:t>
            </w:r>
          </w:p>
        </w:tc>
      </w:tr>
      <w:tr w:rsidR="00AB33AE" w:rsidRPr="00222A3C" w:rsidTr="00E1594F">
        <w:trPr>
          <w:cantSplit/>
        </w:trPr>
        <w:tc>
          <w:tcPr>
            <w:tcW w:w="1951" w:type="dxa"/>
            <w:vMerge/>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7</w:t>
            </w:r>
          </w:p>
        </w:tc>
        <w:tc>
          <w:tcPr>
            <w:tcW w:w="5953" w:type="dxa"/>
            <w:vAlign w:val="center"/>
          </w:tcPr>
          <w:p w:rsidR="00AB33AE" w:rsidRPr="00222A3C" w:rsidRDefault="00303CE9" w:rsidP="00E1594F">
            <w:pPr>
              <w:jc w:val="both"/>
              <w:rPr>
                <w:lang w:val="en-US"/>
              </w:rPr>
            </w:pPr>
            <w:r w:rsidRPr="00222A3C">
              <w:rPr>
                <w:lang w:val="en-US"/>
              </w:rPr>
              <w:t>You don’t have the API module for this folder</w:t>
            </w:r>
          </w:p>
        </w:tc>
      </w:tr>
      <w:tr w:rsidR="00AB33AE" w:rsidRPr="00222A3C" w:rsidTr="00E1594F">
        <w:trPr>
          <w:cantSplit/>
        </w:trPr>
        <w:tc>
          <w:tcPr>
            <w:tcW w:w="1951" w:type="dxa"/>
            <w:vMerge/>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8</w:t>
            </w:r>
          </w:p>
        </w:tc>
        <w:tc>
          <w:tcPr>
            <w:tcW w:w="5953" w:type="dxa"/>
            <w:vAlign w:val="center"/>
          </w:tcPr>
          <w:p w:rsidR="00AB33AE" w:rsidRPr="00222A3C" w:rsidRDefault="00303CE9" w:rsidP="00E1594F">
            <w:pPr>
              <w:jc w:val="both"/>
              <w:rPr>
                <w:lang w:val="en-US"/>
              </w:rPr>
            </w:pPr>
            <w:r w:rsidRPr="00222A3C">
              <w:rPr>
                <w:lang w:val="en-US"/>
              </w:rPr>
              <w:t>Unregistered evaluation version, only Parfilux folder</w:t>
            </w:r>
          </w:p>
        </w:tc>
      </w:tr>
      <w:tr w:rsidR="00AB33AE" w:rsidRPr="00222A3C" w:rsidTr="00E1594F">
        <w:trPr>
          <w:cantSplit/>
        </w:trPr>
        <w:tc>
          <w:tcPr>
            <w:tcW w:w="1951" w:type="dxa"/>
            <w:vMerge w:val="restart"/>
            <w:vAlign w:val="center"/>
          </w:tcPr>
          <w:p w:rsidR="00AB33AE" w:rsidRPr="00222A3C" w:rsidRDefault="00AB33AE" w:rsidP="00E1594F">
            <w:pPr>
              <w:jc w:val="both"/>
              <w:rPr>
                <w:lang w:val="en-US"/>
              </w:rPr>
            </w:pPr>
            <w:r w:rsidRPr="00222A3C">
              <w:rPr>
                <w:lang w:val="en-US"/>
              </w:rPr>
              <w:t>Openbookyear</w:t>
            </w:r>
          </w:p>
        </w:tc>
        <w:tc>
          <w:tcPr>
            <w:tcW w:w="851" w:type="dxa"/>
            <w:vAlign w:val="center"/>
          </w:tcPr>
          <w:p w:rsidR="00AB33AE" w:rsidRPr="00222A3C" w:rsidRDefault="00AB33AE" w:rsidP="00E1594F">
            <w:pPr>
              <w:jc w:val="center"/>
              <w:rPr>
                <w:lang w:val="en-US"/>
              </w:rPr>
            </w:pPr>
            <w:r w:rsidRPr="00222A3C">
              <w:rPr>
                <w:lang w:val="en-US"/>
              </w:rPr>
              <w:t>0</w:t>
            </w:r>
          </w:p>
        </w:tc>
        <w:tc>
          <w:tcPr>
            <w:tcW w:w="5953" w:type="dxa"/>
            <w:vAlign w:val="center"/>
          </w:tcPr>
          <w:p w:rsidR="00AB33AE" w:rsidRPr="00222A3C" w:rsidRDefault="00303CE9" w:rsidP="00E1594F">
            <w:pPr>
              <w:jc w:val="both"/>
              <w:rPr>
                <w:lang w:val="en-US"/>
              </w:rPr>
            </w:pPr>
            <w:r w:rsidRPr="00222A3C">
              <w:rPr>
                <w:lang w:val="en-US"/>
              </w:rPr>
              <w:t>Successful opening</w:t>
            </w:r>
          </w:p>
        </w:tc>
      </w:tr>
      <w:tr w:rsidR="00AB33AE" w:rsidRPr="00222A3C" w:rsidTr="00E1594F">
        <w:trPr>
          <w:cantSplit/>
        </w:trPr>
        <w:tc>
          <w:tcPr>
            <w:tcW w:w="1951" w:type="dxa"/>
            <w:vMerge/>
            <w:vAlign w:val="center"/>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1</w:t>
            </w:r>
          </w:p>
        </w:tc>
        <w:tc>
          <w:tcPr>
            <w:tcW w:w="5953" w:type="dxa"/>
            <w:vAlign w:val="center"/>
          </w:tcPr>
          <w:p w:rsidR="00AB33AE" w:rsidRPr="00222A3C" w:rsidRDefault="00303CE9" w:rsidP="00E1594F">
            <w:pPr>
              <w:jc w:val="both"/>
              <w:rPr>
                <w:lang w:val="en-US"/>
              </w:rPr>
            </w:pPr>
            <w:r w:rsidRPr="00222A3C">
              <w:rPr>
                <w:lang w:val="en-US"/>
              </w:rPr>
              <w:t>Opendossier has not been done</w:t>
            </w:r>
          </w:p>
        </w:tc>
      </w:tr>
      <w:tr w:rsidR="00AB33AE" w:rsidRPr="00222A3C" w:rsidTr="00E1594F">
        <w:trPr>
          <w:cantSplit/>
        </w:trPr>
        <w:tc>
          <w:tcPr>
            <w:tcW w:w="1951" w:type="dxa"/>
            <w:vMerge/>
            <w:vAlign w:val="center"/>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2</w:t>
            </w:r>
          </w:p>
        </w:tc>
        <w:tc>
          <w:tcPr>
            <w:tcW w:w="5953" w:type="dxa"/>
            <w:vAlign w:val="center"/>
          </w:tcPr>
          <w:p w:rsidR="00AB33AE" w:rsidRPr="00222A3C" w:rsidRDefault="00303CE9" w:rsidP="00E1594F">
            <w:pPr>
              <w:jc w:val="both"/>
              <w:rPr>
                <w:lang w:val="en-US"/>
              </w:rPr>
            </w:pPr>
            <w:r w:rsidRPr="00222A3C">
              <w:rPr>
                <w:lang w:val="en-US"/>
              </w:rPr>
              <w:t>There is no bookyear for this folder</w:t>
            </w:r>
          </w:p>
        </w:tc>
      </w:tr>
      <w:tr w:rsidR="00AB33AE" w:rsidRPr="00222A3C" w:rsidTr="00E1594F">
        <w:trPr>
          <w:cantSplit/>
        </w:trPr>
        <w:tc>
          <w:tcPr>
            <w:tcW w:w="1951" w:type="dxa"/>
            <w:vMerge/>
            <w:vAlign w:val="center"/>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3</w:t>
            </w:r>
          </w:p>
        </w:tc>
        <w:tc>
          <w:tcPr>
            <w:tcW w:w="5953" w:type="dxa"/>
            <w:vAlign w:val="center"/>
          </w:tcPr>
          <w:p w:rsidR="00AB33AE" w:rsidRPr="00222A3C" w:rsidRDefault="00303CE9" w:rsidP="00303CE9">
            <w:pPr>
              <w:jc w:val="both"/>
              <w:rPr>
                <w:lang w:val="en-US"/>
              </w:rPr>
            </w:pPr>
            <w:r w:rsidRPr="00222A3C">
              <w:rPr>
                <w:lang w:val="en-US"/>
              </w:rPr>
              <w:t>Unable to find the current bookyear</w:t>
            </w:r>
          </w:p>
        </w:tc>
      </w:tr>
      <w:tr w:rsidR="00AB33AE" w:rsidRPr="00222A3C" w:rsidTr="00E1594F">
        <w:trPr>
          <w:cantSplit/>
        </w:trPr>
        <w:tc>
          <w:tcPr>
            <w:tcW w:w="1951" w:type="dxa"/>
            <w:vMerge/>
            <w:vAlign w:val="center"/>
          </w:tcPr>
          <w:p w:rsidR="00AB33AE" w:rsidRPr="00222A3C" w:rsidRDefault="00AB33AE" w:rsidP="00E1594F">
            <w:pPr>
              <w:jc w:val="both"/>
              <w:rPr>
                <w:lang w:val="en-US"/>
              </w:rPr>
            </w:pPr>
          </w:p>
        </w:tc>
        <w:tc>
          <w:tcPr>
            <w:tcW w:w="851" w:type="dxa"/>
            <w:vAlign w:val="center"/>
          </w:tcPr>
          <w:p w:rsidR="00AB33AE" w:rsidRPr="00222A3C" w:rsidRDefault="00AB33AE" w:rsidP="00E1594F">
            <w:pPr>
              <w:jc w:val="center"/>
              <w:rPr>
                <w:lang w:val="en-US"/>
              </w:rPr>
            </w:pPr>
            <w:r w:rsidRPr="00222A3C">
              <w:rPr>
                <w:lang w:val="en-US"/>
              </w:rPr>
              <w:t>4</w:t>
            </w:r>
          </w:p>
        </w:tc>
        <w:tc>
          <w:tcPr>
            <w:tcW w:w="5953" w:type="dxa"/>
            <w:vAlign w:val="center"/>
          </w:tcPr>
          <w:p w:rsidR="00AB33AE" w:rsidRPr="00222A3C" w:rsidRDefault="00303CE9" w:rsidP="00E1594F">
            <w:pPr>
              <w:jc w:val="both"/>
              <w:rPr>
                <w:lang w:val="en-US"/>
              </w:rPr>
            </w:pPr>
            <w:r w:rsidRPr="00222A3C">
              <w:rPr>
                <w:lang w:val="en-US"/>
              </w:rPr>
              <w:t>Unable to open the folder</w:t>
            </w:r>
          </w:p>
        </w:tc>
      </w:tr>
    </w:tbl>
    <w:p w:rsidR="00AB33AE" w:rsidRPr="00222A3C" w:rsidRDefault="00AB33AE" w:rsidP="00AB33AE">
      <w:pPr>
        <w:jc w:val="both"/>
        <w:rPr>
          <w:lang w:val="en-US"/>
        </w:rPr>
      </w:pPr>
    </w:p>
    <w:p w:rsidR="00AB33AE" w:rsidRPr="00222A3C" w:rsidRDefault="00AB33AE" w:rsidP="00AB33AE">
      <w:pPr>
        <w:jc w:val="both"/>
        <w:rPr>
          <w:lang w:val="en-US"/>
        </w:rPr>
      </w:pPr>
      <w:r w:rsidRPr="00222A3C">
        <w:rPr>
          <w:lang w:val="en-US"/>
        </w:rPr>
        <w:t>*</w:t>
      </w:r>
      <w:r w:rsidR="00CC302E" w:rsidRPr="00222A3C">
        <w:rPr>
          <w:lang w:val="en-US"/>
        </w:rPr>
        <w:t xml:space="preserve"> Except the case of a demonstration version </w:t>
      </w:r>
      <w:r w:rsidR="00142076" w:rsidRPr="00222A3C">
        <w:rPr>
          <w:lang w:val="en-US"/>
        </w:rPr>
        <w:t>that</w:t>
      </w:r>
      <w:r w:rsidR="00CC302E" w:rsidRPr="00222A3C">
        <w:rPr>
          <w:lang w:val="en-US"/>
        </w:rPr>
        <w:t xml:space="preserve"> works without users file, the Init procedure must have access to the users file User.dbf to verify and validate the user’s login</w:t>
      </w:r>
      <w:r w:rsidRPr="00222A3C">
        <w:rPr>
          <w:lang w:val="en-US"/>
        </w:rPr>
        <w:t xml:space="preserve">. </w:t>
      </w:r>
      <w:r w:rsidR="00CC302E" w:rsidRPr="00222A3C">
        <w:rPr>
          <w:lang w:val="en-US"/>
        </w:rPr>
        <w:t xml:space="preserve">The access path to the user.dbf file can be found in the Winbooks.ini file </w:t>
      </w:r>
      <w:r w:rsidR="00552FE2" w:rsidRPr="00222A3C">
        <w:rPr>
          <w:lang w:val="en-US"/>
        </w:rPr>
        <w:t>(in the main Winbooks folder by default).</w:t>
      </w:r>
    </w:p>
    <w:p w:rsidR="00AB33AE" w:rsidRPr="00222A3C" w:rsidRDefault="00AB33AE" w:rsidP="00AB33AE">
      <w:pPr>
        <w:jc w:val="both"/>
        <w:rPr>
          <w:lang w:val="en-US"/>
        </w:rPr>
      </w:pPr>
    </w:p>
    <w:p w:rsidR="00AB33AE" w:rsidRPr="00222A3C" w:rsidRDefault="00552FE2" w:rsidP="00AB33AE">
      <w:pPr>
        <w:jc w:val="both"/>
        <w:rPr>
          <w:lang w:val="en-US"/>
        </w:rPr>
      </w:pPr>
      <w:r w:rsidRPr="00222A3C">
        <w:rPr>
          <w:lang w:val="en-US"/>
        </w:rPr>
        <w:t>As soon as the opening operations are executed and return good value</w:t>
      </w:r>
      <w:r w:rsidR="00142076" w:rsidRPr="00222A3C">
        <w:rPr>
          <w:lang w:val="en-US"/>
        </w:rPr>
        <w:t>s</w:t>
      </w:r>
      <w:r w:rsidRPr="00222A3C">
        <w:rPr>
          <w:lang w:val="en-US"/>
        </w:rPr>
        <w:t xml:space="preserve"> we can move on</w:t>
      </w:r>
      <w:r w:rsidR="00142076" w:rsidRPr="00222A3C">
        <w:rPr>
          <w:lang w:val="en-US"/>
        </w:rPr>
        <w:t xml:space="preserve"> to</w:t>
      </w:r>
      <w:r w:rsidRPr="00222A3C">
        <w:rPr>
          <w:lang w:val="en-US"/>
        </w:rPr>
        <w:t xml:space="preserve"> the preparation of the import.</w:t>
      </w:r>
    </w:p>
    <w:p w:rsidR="00AB33AE" w:rsidRPr="00222A3C" w:rsidRDefault="00AB33AE" w:rsidP="00AB33AE">
      <w:pPr>
        <w:jc w:val="both"/>
        <w:rPr>
          <w:lang w:val="en-US"/>
        </w:rPr>
      </w:pPr>
    </w:p>
    <w:p w:rsidR="00AB33AE" w:rsidRPr="00222A3C" w:rsidRDefault="00AB33AE" w:rsidP="00AB33AE">
      <w:pPr>
        <w:jc w:val="both"/>
        <w:rPr>
          <w:lang w:val="en-US"/>
        </w:rPr>
      </w:pPr>
      <w:r w:rsidRPr="00222A3C">
        <w:rPr>
          <w:u w:val="single"/>
          <w:lang w:val="en-US"/>
        </w:rPr>
        <w:t>Ex</w:t>
      </w:r>
      <w:r w:rsidR="00552FE2" w:rsidRPr="00222A3C">
        <w:rPr>
          <w:u w:val="single"/>
          <w:lang w:val="en-US"/>
        </w:rPr>
        <w:t>a</w:t>
      </w:r>
      <w:r w:rsidRPr="00222A3C">
        <w:rPr>
          <w:u w:val="single"/>
          <w:lang w:val="en-US"/>
        </w:rPr>
        <w:t>mple</w:t>
      </w:r>
      <w:r w:rsidRPr="00222A3C">
        <w:rPr>
          <w:lang w:val="en-US"/>
        </w:rPr>
        <w:t> : If Wb.init() &lt;&gt; 0 then Msgbox Wb.LastErrorMessage :Exit sub</w:t>
      </w:r>
    </w:p>
    <w:p w:rsidR="00AB33AE" w:rsidRPr="00222A3C" w:rsidRDefault="00AB33AE" w:rsidP="00AB33AE">
      <w:pPr>
        <w:jc w:val="both"/>
        <w:rPr>
          <w:lang w:val="en-US"/>
        </w:rPr>
      </w:pPr>
      <w:r w:rsidRPr="00222A3C">
        <w:rPr>
          <w:lang w:val="en-US"/>
        </w:rPr>
        <w:tab/>
        <w:t xml:space="preserve">   If Wb.login(« SYSTEM », » ») &lt;&gt;0 then MsgBox Wb.lastErrorMessage : exit sub</w:t>
      </w:r>
    </w:p>
    <w:p w:rsidR="00AB33AE" w:rsidRPr="00222A3C" w:rsidRDefault="00AB33AE" w:rsidP="00AB33AE">
      <w:pPr>
        <w:jc w:val="both"/>
        <w:rPr>
          <w:lang w:val="en-US"/>
        </w:rPr>
      </w:pPr>
      <w:r w:rsidRPr="00222A3C">
        <w:rPr>
          <w:lang w:val="en-US"/>
        </w:rPr>
        <w:tab/>
      </w:r>
      <w:r w:rsidRPr="00222A3C">
        <w:rPr>
          <w:lang w:val="en-US"/>
        </w:rPr>
        <w:tab/>
        <w:t>…..</w:t>
      </w:r>
    </w:p>
    <w:p w:rsidR="00AB33AE" w:rsidRPr="00222A3C" w:rsidRDefault="00AB33AE" w:rsidP="00AB33AE">
      <w:pPr>
        <w:jc w:val="both"/>
        <w:rPr>
          <w:lang w:val="en-US"/>
        </w:rPr>
      </w:pPr>
    </w:p>
    <w:p w:rsidR="00AB33AE" w:rsidRPr="00222A3C" w:rsidRDefault="00552FE2" w:rsidP="00AB33AE">
      <w:pPr>
        <w:pStyle w:val="Titre2"/>
        <w:rPr>
          <w:i w:val="0"/>
          <w:sz w:val="28"/>
          <w:lang w:val="en-US"/>
        </w:rPr>
      </w:pPr>
      <w:r w:rsidRPr="00222A3C">
        <w:rPr>
          <w:i w:val="0"/>
          <w:sz w:val="28"/>
          <w:lang w:val="en-US"/>
        </w:rPr>
        <w:t>Preparation of the import</w:t>
      </w:r>
    </w:p>
    <w:p w:rsidR="00AB33AE" w:rsidRPr="00222A3C" w:rsidRDefault="00AB33AE" w:rsidP="00AB33AE">
      <w:pPr>
        <w:jc w:val="both"/>
        <w:rPr>
          <w:lang w:val="en-US"/>
        </w:rPr>
      </w:pPr>
    </w:p>
    <w:p w:rsidR="00AB33AE" w:rsidRPr="00222A3C" w:rsidRDefault="00AB33AE" w:rsidP="00AB33AE">
      <w:pPr>
        <w:jc w:val="both"/>
        <w:rPr>
          <w:lang w:val="en-US"/>
        </w:rPr>
      </w:pPr>
    </w:p>
    <w:p w:rsidR="00AB33AE" w:rsidRPr="00222A3C" w:rsidRDefault="00552FE2" w:rsidP="00AB33AE">
      <w:pPr>
        <w:jc w:val="both"/>
        <w:rPr>
          <w:lang w:val="en-US"/>
        </w:rPr>
      </w:pPr>
      <w:r w:rsidRPr="00222A3C">
        <w:rPr>
          <w:lang w:val="en-US"/>
        </w:rPr>
        <w:t xml:space="preserve">The preparation has two objectives: </w:t>
      </w:r>
      <w:r w:rsidR="0050291C" w:rsidRPr="00222A3C">
        <w:rPr>
          <w:lang w:val="en-US"/>
        </w:rPr>
        <w:t xml:space="preserve">to </w:t>
      </w:r>
      <w:r w:rsidRPr="00222A3C">
        <w:rPr>
          <w:lang w:val="en-US"/>
        </w:rPr>
        <w:t xml:space="preserve">give some information about the files to import </w:t>
      </w:r>
      <w:r w:rsidR="0050291C" w:rsidRPr="00222A3C">
        <w:rPr>
          <w:lang w:val="en-US"/>
        </w:rPr>
        <w:t xml:space="preserve">and to search for possible conflicts and the way to resolve </w:t>
      </w:r>
      <w:r w:rsidR="00142076" w:rsidRPr="00222A3C">
        <w:rPr>
          <w:lang w:val="en-US"/>
        </w:rPr>
        <w:t>them</w:t>
      </w:r>
      <w:r w:rsidR="0050291C" w:rsidRPr="00222A3C">
        <w:rPr>
          <w:lang w:val="en-US"/>
        </w:rPr>
        <w:t>.</w:t>
      </w:r>
      <w:r w:rsidRPr="00222A3C">
        <w:rPr>
          <w:lang w:val="en-US"/>
        </w:rPr>
        <w:t xml:space="preserve"> </w:t>
      </w:r>
    </w:p>
    <w:p w:rsidR="00AB33AE" w:rsidRPr="00222A3C" w:rsidRDefault="00AB33AE" w:rsidP="00AB33AE">
      <w:pPr>
        <w:jc w:val="both"/>
        <w:rPr>
          <w:lang w:val="en-US"/>
        </w:rPr>
      </w:pPr>
    </w:p>
    <w:p w:rsidR="00AB33AE" w:rsidRPr="00222A3C" w:rsidRDefault="00AB33AE" w:rsidP="00AB33AE">
      <w:pPr>
        <w:jc w:val="both"/>
        <w:rPr>
          <w:lang w:val="en-US"/>
        </w:rPr>
      </w:pPr>
      <w:r w:rsidRPr="00222A3C">
        <w:rPr>
          <w:b/>
          <w:sz w:val="24"/>
          <w:u w:val="single"/>
          <w:lang w:val="en-US"/>
        </w:rPr>
        <w:t>Format</w:t>
      </w:r>
      <w:r w:rsidRPr="00222A3C">
        <w:rPr>
          <w:lang w:val="en-US"/>
        </w:rPr>
        <w:t xml:space="preserve"> </w:t>
      </w:r>
      <w:r w:rsidR="006D270E" w:rsidRPr="00222A3C">
        <w:rPr>
          <w:lang w:val="en-US"/>
        </w:rPr>
        <w:t>of the import files</w:t>
      </w:r>
      <w:r w:rsidRPr="00222A3C">
        <w:rPr>
          <w:lang w:val="en-US"/>
        </w:rPr>
        <w:t> (</w:t>
      </w:r>
      <w:r w:rsidR="006D270E" w:rsidRPr="00222A3C">
        <w:rPr>
          <w:lang w:val="en-US"/>
        </w:rPr>
        <w:t>optional</w:t>
      </w:r>
      <w:r w:rsidRPr="00222A3C">
        <w:rPr>
          <w:lang w:val="en-US"/>
        </w:rPr>
        <w:t>) : DBF (</w:t>
      </w:r>
      <w:r w:rsidR="006D270E" w:rsidRPr="00222A3C">
        <w:rPr>
          <w:lang w:val="en-US"/>
        </w:rPr>
        <w:t>by default</w:t>
      </w:r>
      <w:r w:rsidRPr="00222A3C">
        <w:rPr>
          <w:lang w:val="en-US"/>
        </w:rPr>
        <w:t>),TXT (</w:t>
      </w:r>
      <w:r w:rsidR="006D270E" w:rsidRPr="00222A3C">
        <w:rPr>
          <w:lang w:val="en-US"/>
        </w:rPr>
        <w:t>text delimited by com</w:t>
      </w:r>
      <w:r w:rsidR="00142076" w:rsidRPr="00222A3C">
        <w:rPr>
          <w:lang w:val="en-US"/>
        </w:rPr>
        <w:t>m</w:t>
      </w:r>
      <w:r w:rsidR="006D270E" w:rsidRPr="00222A3C">
        <w:rPr>
          <w:lang w:val="en-US"/>
        </w:rPr>
        <w:t>a</w:t>
      </w:r>
      <w:r w:rsidRPr="00222A3C">
        <w:rPr>
          <w:lang w:val="en-US"/>
        </w:rPr>
        <w:t>),SDF (Standard delimited format).</w:t>
      </w:r>
    </w:p>
    <w:p w:rsidR="00AB33AE" w:rsidRPr="00222A3C" w:rsidRDefault="00AB33AE" w:rsidP="00AB33AE">
      <w:pPr>
        <w:jc w:val="both"/>
        <w:rPr>
          <w:lang w:val="en-US"/>
        </w:rPr>
      </w:pPr>
    </w:p>
    <w:p w:rsidR="00AB33AE" w:rsidRPr="00222A3C" w:rsidRDefault="00AB33AE" w:rsidP="00AB33AE">
      <w:pPr>
        <w:jc w:val="both"/>
        <w:rPr>
          <w:b/>
          <w:sz w:val="24"/>
          <w:lang w:val="en-US"/>
        </w:rPr>
      </w:pPr>
      <w:r w:rsidRPr="00222A3C">
        <w:rPr>
          <w:lang w:val="en-US"/>
        </w:rPr>
        <w:tab/>
      </w:r>
      <w:r w:rsidRPr="00222A3C">
        <w:rPr>
          <w:b/>
          <w:sz w:val="24"/>
          <w:lang w:val="en-US"/>
        </w:rPr>
        <w:t>Wb.import.fileformat(« DBF »)=Bool</w:t>
      </w:r>
      <w:r w:rsidR="006D270E" w:rsidRPr="00222A3C">
        <w:rPr>
          <w:b/>
          <w:sz w:val="24"/>
          <w:lang w:val="en-US"/>
        </w:rPr>
        <w:t>ea</w:t>
      </w:r>
      <w:r w:rsidRPr="00222A3C">
        <w:rPr>
          <w:b/>
          <w:sz w:val="24"/>
          <w:lang w:val="en-US"/>
        </w:rPr>
        <w:t>n</w:t>
      </w:r>
    </w:p>
    <w:p w:rsidR="00AB33AE" w:rsidRPr="00222A3C" w:rsidRDefault="00AB33AE" w:rsidP="00AB33AE">
      <w:pPr>
        <w:jc w:val="both"/>
        <w:rPr>
          <w:lang w:val="en-US"/>
        </w:rPr>
      </w:pPr>
    </w:p>
    <w:p w:rsidR="00AB33AE" w:rsidRPr="00222A3C" w:rsidRDefault="006D270E" w:rsidP="00AB33AE">
      <w:pPr>
        <w:jc w:val="both"/>
        <w:rPr>
          <w:lang w:val="en-US"/>
        </w:rPr>
      </w:pPr>
      <w:r w:rsidRPr="00222A3C">
        <w:rPr>
          <w:lang w:val="en-US"/>
        </w:rPr>
        <w:t>A positive value means that the format is valid and understood by WinBooks.</w:t>
      </w:r>
    </w:p>
    <w:p w:rsidR="00AB33AE" w:rsidRPr="00222A3C" w:rsidRDefault="00AB33AE" w:rsidP="00AB33AE">
      <w:pPr>
        <w:jc w:val="both"/>
        <w:rPr>
          <w:lang w:val="en-US"/>
        </w:rPr>
      </w:pPr>
    </w:p>
    <w:p w:rsidR="00AB33AE" w:rsidRPr="00222A3C" w:rsidRDefault="006D270E" w:rsidP="00AB33AE">
      <w:pPr>
        <w:jc w:val="both"/>
        <w:rPr>
          <w:lang w:val="en-US"/>
        </w:rPr>
      </w:pPr>
      <w:r w:rsidRPr="00222A3C">
        <w:rPr>
          <w:b/>
          <w:sz w:val="24"/>
          <w:u w:val="single"/>
          <w:lang w:val="en-US"/>
        </w:rPr>
        <w:t>Directory</w:t>
      </w:r>
      <w:r w:rsidR="00AB33AE" w:rsidRPr="00222A3C">
        <w:rPr>
          <w:lang w:val="en-US"/>
        </w:rPr>
        <w:t xml:space="preserve"> </w:t>
      </w:r>
      <w:r w:rsidRPr="00222A3C">
        <w:rPr>
          <w:lang w:val="en-US"/>
        </w:rPr>
        <w:t>in which the files to import</w:t>
      </w:r>
      <w:r w:rsidR="00142076" w:rsidRPr="00222A3C">
        <w:rPr>
          <w:lang w:val="en-US"/>
        </w:rPr>
        <w:t xml:space="preserve"> are</w:t>
      </w:r>
      <w:r w:rsidR="00AB33AE" w:rsidRPr="00222A3C">
        <w:rPr>
          <w:lang w:val="en-US"/>
        </w:rPr>
        <w:t xml:space="preserve"> (</w:t>
      </w:r>
      <w:r w:rsidRPr="00222A3C">
        <w:rPr>
          <w:lang w:val="en-US"/>
        </w:rPr>
        <w:t>mandatory</w:t>
      </w:r>
      <w:r w:rsidR="00AB33AE" w:rsidRPr="00222A3C">
        <w:rPr>
          <w:lang w:val="en-US"/>
        </w:rPr>
        <w:t>)</w:t>
      </w:r>
    </w:p>
    <w:p w:rsidR="00AB33AE" w:rsidRPr="00222A3C" w:rsidRDefault="00AB33AE" w:rsidP="00AB33AE">
      <w:pPr>
        <w:ind w:firstLine="720"/>
        <w:jc w:val="both"/>
        <w:rPr>
          <w:lang w:val="en-US"/>
        </w:rPr>
      </w:pPr>
    </w:p>
    <w:p w:rsidR="00AB33AE" w:rsidRPr="00222A3C" w:rsidRDefault="00AB33AE" w:rsidP="00AB33AE">
      <w:pPr>
        <w:ind w:firstLine="720"/>
        <w:jc w:val="both"/>
        <w:rPr>
          <w:b/>
          <w:sz w:val="24"/>
          <w:lang w:val="en-US"/>
        </w:rPr>
      </w:pPr>
      <w:r w:rsidRPr="00222A3C">
        <w:rPr>
          <w:b/>
          <w:sz w:val="24"/>
          <w:lang w:val="en-US"/>
        </w:rPr>
        <w:t>wb.import.directory (« </w:t>
      </w:r>
      <w:r w:rsidR="006D270E" w:rsidRPr="00222A3C">
        <w:rPr>
          <w:b/>
          <w:sz w:val="24"/>
          <w:lang w:val="en-US"/>
        </w:rPr>
        <w:t>directory</w:t>
      </w:r>
      <w:r w:rsidRPr="00222A3C">
        <w:rPr>
          <w:b/>
          <w:sz w:val="24"/>
          <w:lang w:val="en-US"/>
        </w:rPr>
        <w:t> »)=Bool</w:t>
      </w:r>
      <w:r w:rsidR="006D270E" w:rsidRPr="00222A3C">
        <w:rPr>
          <w:b/>
          <w:sz w:val="24"/>
          <w:lang w:val="en-US"/>
        </w:rPr>
        <w:t>ea</w:t>
      </w:r>
      <w:r w:rsidRPr="00222A3C">
        <w:rPr>
          <w:b/>
          <w:sz w:val="24"/>
          <w:lang w:val="en-US"/>
        </w:rPr>
        <w:t>n</w:t>
      </w:r>
    </w:p>
    <w:p w:rsidR="00AB33AE" w:rsidRPr="00222A3C" w:rsidRDefault="00AB33AE" w:rsidP="00AB33AE">
      <w:pPr>
        <w:ind w:firstLine="720"/>
        <w:jc w:val="both"/>
        <w:rPr>
          <w:i/>
          <w:lang w:val="en-US"/>
        </w:rPr>
      </w:pPr>
    </w:p>
    <w:p w:rsidR="00AB33AE" w:rsidRPr="00222A3C" w:rsidRDefault="00146D09" w:rsidP="00AB33AE">
      <w:pPr>
        <w:jc w:val="both"/>
        <w:rPr>
          <w:lang w:val="en-US"/>
        </w:rPr>
      </w:pPr>
      <w:r w:rsidRPr="00222A3C">
        <w:rPr>
          <w:lang w:val="en-US"/>
        </w:rPr>
        <w:t>A positive value means that the directory is valid and contains import files with the specified format</w:t>
      </w:r>
      <w:r w:rsidR="00AB33AE" w:rsidRPr="00222A3C">
        <w:rPr>
          <w:lang w:val="en-US"/>
        </w:rPr>
        <w:t xml:space="preserve"> (.DBF </w:t>
      </w:r>
      <w:r w:rsidRPr="00222A3C">
        <w:rPr>
          <w:lang w:val="en-US"/>
        </w:rPr>
        <w:t>by default</w:t>
      </w:r>
      <w:r w:rsidR="00AB33AE" w:rsidRPr="00222A3C">
        <w:rPr>
          <w:lang w:val="en-US"/>
        </w:rPr>
        <w:t>).</w:t>
      </w:r>
    </w:p>
    <w:p w:rsidR="00AB33AE" w:rsidRPr="00222A3C" w:rsidRDefault="00AB33AE" w:rsidP="00AB33AE">
      <w:pPr>
        <w:jc w:val="both"/>
        <w:rPr>
          <w:lang w:val="en-US"/>
        </w:rPr>
      </w:pPr>
    </w:p>
    <w:p w:rsidR="00AB33AE" w:rsidRPr="00222A3C" w:rsidRDefault="00146D09" w:rsidP="00AB33AE">
      <w:pPr>
        <w:jc w:val="both"/>
        <w:rPr>
          <w:lang w:val="en-US"/>
        </w:rPr>
      </w:pPr>
      <w:r w:rsidRPr="00222A3C">
        <w:rPr>
          <w:lang w:val="en-US"/>
        </w:rPr>
        <w:t xml:space="preserve">This directory contains import files: </w:t>
      </w:r>
      <w:r w:rsidR="000E6195" w:rsidRPr="00222A3C">
        <w:rPr>
          <w:lang w:val="en-US"/>
        </w:rPr>
        <w:t>at least the records file ACT.dbf and optionally the ACF.dbf (accounting plan), the CSF.dbf (customer and supplier information), the CURRENCY.dbf (including the currenc</w:t>
      </w:r>
      <w:r w:rsidR="00142076" w:rsidRPr="00222A3C">
        <w:rPr>
          <w:lang w:val="en-US"/>
        </w:rPr>
        <w:t>ies</w:t>
      </w:r>
      <w:r w:rsidR="000E6195" w:rsidRPr="00222A3C">
        <w:rPr>
          <w:lang w:val="en-US"/>
        </w:rPr>
        <w:t xml:space="preserve"> and rates), the DBK.dbf (the journals), TABLES.dbf (the </w:t>
      </w:r>
      <w:r w:rsidR="00142076" w:rsidRPr="00222A3C">
        <w:rPr>
          <w:lang w:val="en-US"/>
        </w:rPr>
        <w:t xml:space="preserve">codes of </w:t>
      </w:r>
      <w:r w:rsidR="000E6195" w:rsidRPr="00222A3C">
        <w:rPr>
          <w:lang w:val="en-US"/>
        </w:rPr>
        <w:t>tables and their signification</w:t>
      </w:r>
      <w:r w:rsidR="00142076" w:rsidRPr="00222A3C">
        <w:rPr>
          <w:lang w:val="en-US"/>
        </w:rPr>
        <w:t>s</w:t>
      </w:r>
      <w:r w:rsidR="000E6195" w:rsidRPr="00222A3C">
        <w:rPr>
          <w:lang w:val="en-US"/>
        </w:rPr>
        <w:t>), the ZIPCODE.dbf (the added postal codes)</w:t>
      </w:r>
    </w:p>
    <w:p w:rsidR="001E6C06" w:rsidRPr="00222A3C" w:rsidRDefault="001E6C06" w:rsidP="00AB33AE">
      <w:pPr>
        <w:jc w:val="both"/>
        <w:rPr>
          <w:lang w:val="en-US"/>
        </w:rPr>
      </w:pPr>
    </w:p>
    <w:p w:rsidR="00AB33AE" w:rsidRPr="00222A3C" w:rsidRDefault="00AB33AE" w:rsidP="00AB33AE">
      <w:pPr>
        <w:jc w:val="both"/>
        <w:rPr>
          <w:lang w:val="en-US"/>
        </w:rPr>
      </w:pPr>
    </w:p>
    <w:p w:rsidR="005D3F16" w:rsidRPr="00222A3C" w:rsidRDefault="005D3F16" w:rsidP="00AB33AE">
      <w:pPr>
        <w:jc w:val="both"/>
        <w:rPr>
          <w:lang w:val="en-US"/>
        </w:rPr>
      </w:pPr>
    </w:p>
    <w:p w:rsidR="005D3F16" w:rsidRPr="00222A3C" w:rsidRDefault="005D3F16" w:rsidP="00AB33AE">
      <w:pPr>
        <w:jc w:val="both"/>
        <w:rPr>
          <w:lang w:val="en-US"/>
        </w:rPr>
      </w:pPr>
    </w:p>
    <w:p w:rsidR="008E5B10" w:rsidRPr="00222A3C" w:rsidRDefault="008E5B10" w:rsidP="001E6C06">
      <w:pPr>
        <w:pStyle w:val="Sansinterligne"/>
        <w:ind w:left="705" w:hanging="279"/>
        <w:rPr>
          <w:lang w:val="en-US"/>
        </w:rPr>
      </w:pPr>
      <w:r w:rsidRPr="00222A3C">
        <w:rPr>
          <w:lang w:val="en-US"/>
        </w:rPr>
        <w:lastRenderedPageBreak/>
        <w:t xml:space="preserve">1° </w:t>
      </w:r>
      <w:r w:rsidR="001E6C06" w:rsidRPr="00222A3C">
        <w:rPr>
          <w:lang w:val="en-US"/>
        </w:rPr>
        <w:tab/>
      </w:r>
      <w:r w:rsidR="005D3F16" w:rsidRPr="00222A3C">
        <w:rPr>
          <w:lang w:val="en-US"/>
        </w:rPr>
        <w:t xml:space="preserve">The imported files must have the same structure </w:t>
      </w:r>
      <w:r w:rsidR="00142076" w:rsidRPr="00222A3C">
        <w:rPr>
          <w:lang w:val="en-US"/>
        </w:rPr>
        <w:t>as</w:t>
      </w:r>
      <w:r w:rsidR="005D3F16" w:rsidRPr="00222A3C">
        <w:rPr>
          <w:lang w:val="en-US"/>
        </w:rPr>
        <w:t xml:space="preserve"> the target file: If it’s an import in the Parfilux folder, the imported ACT.dbf must have the same structure </w:t>
      </w:r>
      <w:r w:rsidR="00142076" w:rsidRPr="00222A3C">
        <w:rPr>
          <w:lang w:val="en-US"/>
        </w:rPr>
        <w:t>as</w:t>
      </w:r>
      <w:r w:rsidR="005D3F16" w:rsidRPr="00222A3C">
        <w:rPr>
          <w:lang w:val="en-US"/>
        </w:rPr>
        <w:t xml:space="preserve"> Parfilux_Act.dbf in the directory of Parfilux. </w:t>
      </w:r>
    </w:p>
    <w:p w:rsidR="008E5B10" w:rsidRPr="00222A3C" w:rsidRDefault="008E5B10" w:rsidP="001E6C06">
      <w:pPr>
        <w:pStyle w:val="Sansinterligne"/>
        <w:rPr>
          <w:lang w:val="en-US"/>
        </w:rPr>
      </w:pPr>
    </w:p>
    <w:p w:rsidR="008E5B10" w:rsidRPr="00222A3C" w:rsidRDefault="008E5B10" w:rsidP="001E6C06">
      <w:pPr>
        <w:pStyle w:val="Sansinterligne"/>
        <w:ind w:left="709" w:hanging="283"/>
        <w:rPr>
          <w:lang w:val="en-US"/>
        </w:rPr>
      </w:pPr>
      <w:r w:rsidRPr="00222A3C">
        <w:rPr>
          <w:lang w:val="en-US"/>
        </w:rPr>
        <w:t xml:space="preserve">2° </w:t>
      </w:r>
      <w:r w:rsidR="001E6C06" w:rsidRPr="00222A3C">
        <w:rPr>
          <w:lang w:val="en-US"/>
        </w:rPr>
        <w:tab/>
      </w:r>
      <w:r w:rsidR="005D3F16" w:rsidRPr="00222A3C">
        <w:rPr>
          <w:lang w:val="en-US"/>
        </w:rPr>
        <w:t>Regarding the content of the field to fill</w:t>
      </w:r>
      <w:r w:rsidR="00142076" w:rsidRPr="00222A3C">
        <w:rPr>
          <w:lang w:val="en-US"/>
        </w:rPr>
        <w:t xml:space="preserve"> in</w:t>
      </w:r>
      <w:r w:rsidR="005D3F16" w:rsidRPr="00222A3C">
        <w:rPr>
          <w:lang w:val="en-US"/>
        </w:rPr>
        <w:t xml:space="preserve">, it must be the same </w:t>
      </w:r>
      <w:r w:rsidR="00142076" w:rsidRPr="00222A3C">
        <w:rPr>
          <w:lang w:val="en-US"/>
        </w:rPr>
        <w:t>as</w:t>
      </w:r>
      <w:r w:rsidR="005D3F16" w:rsidRPr="00222A3C">
        <w:rPr>
          <w:lang w:val="en-US"/>
        </w:rPr>
        <w:t xml:space="preserve"> the one created by WinBooks during the input of a record: to have an example, encode a sales invoice in Parfilux and look in the ACT how WinBooks writes the record. Several fields don’t have to be filled</w:t>
      </w:r>
      <w:r w:rsidR="007F7BAF" w:rsidRPr="00222A3C">
        <w:rPr>
          <w:lang w:val="en-US"/>
        </w:rPr>
        <w:t xml:space="preserve"> in</w:t>
      </w:r>
      <w:r w:rsidR="005D3F16" w:rsidRPr="00222A3C">
        <w:rPr>
          <w:lang w:val="en-US"/>
        </w:rPr>
        <w:t xml:space="preserve"> because it’ll be done by WinBooks during the import process.</w:t>
      </w:r>
    </w:p>
    <w:p w:rsidR="008E5B10" w:rsidRPr="00222A3C" w:rsidRDefault="008E5B10" w:rsidP="001E6C06">
      <w:pPr>
        <w:pStyle w:val="Sansinterligne"/>
        <w:rPr>
          <w:lang w:val="en-US"/>
        </w:rPr>
      </w:pPr>
    </w:p>
    <w:p w:rsidR="008E5B10" w:rsidRPr="00222A3C" w:rsidRDefault="008E5B10" w:rsidP="001E6C06">
      <w:pPr>
        <w:pStyle w:val="Sansinterligne"/>
        <w:ind w:left="709" w:hanging="283"/>
        <w:rPr>
          <w:lang w:val="en-US"/>
        </w:rPr>
      </w:pPr>
      <w:r w:rsidRPr="00222A3C">
        <w:rPr>
          <w:lang w:val="en-US"/>
        </w:rPr>
        <w:t>3°</w:t>
      </w:r>
      <w:r w:rsidR="001E6C06" w:rsidRPr="00222A3C">
        <w:rPr>
          <w:lang w:val="en-US"/>
        </w:rPr>
        <w:tab/>
      </w:r>
      <w:r w:rsidR="00BF64F0" w:rsidRPr="00222A3C">
        <w:rPr>
          <w:lang w:val="en-US"/>
        </w:rPr>
        <w:t xml:space="preserve">In the optional files we store the information of the customers, suppliers and </w:t>
      </w:r>
      <w:r w:rsidR="00E63C4D" w:rsidRPr="00222A3C">
        <w:rPr>
          <w:lang w:val="en-US"/>
        </w:rPr>
        <w:t>general account</w:t>
      </w:r>
      <w:r w:rsidR="00BF64F0" w:rsidRPr="00222A3C">
        <w:rPr>
          <w:lang w:val="en-US"/>
        </w:rPr>
        <w:t xml:space="preserve">s, the journals, the currencies, the postal codes and the references </w:t>
      </w:r>
      <w:r w:rsidR="00142076" w:rsidRPr="00222A3C">
        <w:rPr>
          <w:lang w:val="en-US"/>
        </w:rPr>
        <w:t xml:space="preserve">of the tables </w:t>
      </w:r>
      <w:r w:rsidR="00BF64F0" w:rsidRPr="00222A3C">
        <w:rPr>
          <w:lang w:val="en-US"/>
        </w:rPr>
        <w:t xml:space="preserve">found in the records of the ACT. The information </w:t>
      </w:r>
      <w:r w:rsidR="005E5D26" w:rsidRPr="00222A3C">
        <w:rPr>
          <w:lang w:val="en-US"/>
        </w:rPr>
        <w:t>is</w:t>
      </w:r>
      <w:r w:rsidR="00BF64F0" w:rsidRPr="00222A3C">
        <w:rPr>
          <w:lang w:val="en-US"/>
        </w:rPr>
        <w:t xml:space="preserve"> used to update the corresponding fields in the target folder.</w:t>
      </w:r>
    </w:p>
    <w:p w:rsidR="008E5B10" w:rsidRPr="00222A3C" w:rsidRDefault="008E5B10" w:rsidP="008E5B10">
      <w:pPr>
        <w:ind w:left="720"/>
        <w:jc w:val="both"/>
        <w:rPr>
          <w:lang w:val="en-US"/>
        </w:rPr>
      </w:pPr>
    </w:p>
    <w:p w:rsidR="008E5B10" w:rsidRPr="00222A3C" w:rsidRDefault="008E5B10" w:rsidP="008E5B10">
      <w:pPr>
        <w:ind w:left="1985" w:hanging="1134"/>
        <w:jc w:val="both"/>
        <w:rPr>
          <w:lang w:val="en-US"/>
        </w:rPr>
      </w:pPr>
      <w:r w:rsidRPr="00222A3C">
        <w:rPr>
          <w:lang w:val="en-US"/>
        </w:rPr>
        <w:t xml:space="preserve"> </w:t>
      </w:r>
      <w:r w:rsidRPr="00222A3C">
        <w:rPr>
          <w:u w:val="single"/>
          <w:lang w:val="en-US"/>
        </w:rPr>
        <w:t>Ex</w:t>
      </w:r>
      <w:r w:rsidR="00BF64F0" w:rsidRPr="00222A3C">
        <w:rPr>
          <w:u w:val="single"/>
          <w:lang w:val="en-US"/>
        </w:rPr>
        <w:t>a</w:t>
      </w:r>
      <w:r w:rsidRPr="00222A3C">
        <w:rPr>
          <w:u w:val="single"/>
          <w:lang w:val="en-US"/>
        </w:rPr>
        <w:t>mple n°1</w:t>
      </w:r>
      <w:r w:rsidRPr="00222A3C">
        <w:rPr>
          <w:lang w:val="en-US"/>
        </w:rPr>
        <w:t xml:space="preserve"> : </w:t>
      </w:r>
      <w:r w:rsidR="00142076" w:rsidRPr="00222A3C">
        <w:rPr>
          <w:lang w:val="en-US"/>
        </w:rPr>
        <w:t xml:space="preserve">the </w:t>
      </w:r>
      <w:r w:rsidR="005E5D26" w:rsidRPr="00222A3C">
        <w:rPr>
          <w:lang w:val="en-US"/>
        </w:rPr>
        <w:t>invoice of a new customer</w:t>
      </w:r>
      <w:r w:rsidRPr="00222A3C">
        <w:rPr>
          <w:lang w:val="en-US"/>
        </w:rPr>
        <w:t xml:space="preserve">.  </w:t>
      </w:r>
      <w:r w:rsidR="005E5D26" w:rsidRPr="00222A3C">
        <w:rPr>
          <w:lang w:val="en-US"/>
        </w:rPr>
        <w:t xml:space="preserve">If the form of the new customer doesn’t exist in the imported CSF.dbf, the only solution will be to refuse the import or to create a customer with an empty form. Otherwise if the form of the new customer is in the imported CSF file, it’ll automatically </w:t>
      </w:r>
      <w:r w:rsidR="00142076" w:rsidRPr="00222A3C">
        <w:rPr>
          <w:lang w:val="en-US"/>
        </w:rPr>
        <w:t xml:space="preserve">be </w:t>
      </w:r>
      <w:r w:rsidR="005E5D26" w:rsidRPr="00222A3C">
        <w:rPr>
          <w:lang w:val="en-US"/>
        </w:rPr>
        <w:t>added to the accounting folder.</w:t>
      </w:r>
    </w:p>
    <w:p w:rsidR="008E5B10" w:rsidRPr="00222A3C" w:rsidRDefault="008E5B10" w:rsidP="008E5B10">
      <w:pPr>
        <w:jc w:val="both"/>
        <w:rPr>
          <w:lang w:val="en-US"/>
        </w:rPr>
      </w:pPr>
    </w:p>
    <w:p w:rsidR="008E5B10" w:rsidRPr="00222A3C" w:rsidRDefault="008E5B10" w:rsidP="008E5B10">
      <w:pPr>
        <w:ind w:left="1985" w:hanging="1134"/>
        <w:jc w:val="both"/>
        <w:rPr>
          <w:lang w:val="en-US"/>
        </w:rPr>
      </w:pPr>
      <w:r w:rsidRPr="00222A3C">
        <w:rPr>
          <w:u w:val="single"/>
          <w:lang w:val="en-US"/>
        </w:rPr>
        <w:t>Ex</w:t>
      </w:r>
      <w:r w:rsidR="00C85441" w:rsidRPr="00222A3C">
        <w:rPr>
          <w:u w:val="single"/>
          <w:lang w:val="en-US"/>
        </w:rPr>
        <w:t>a</w:t>
      </w:r>
      <w:r w:rsidRPr="00222A3C">
        <w:rPr>
          <w:u w:val="single"/>
          <w:lang w:val="en-US"/>
        </w:rPr>
        <w:t>mple n°2 :</w:t>
      </w:r>
      <w:r w:rsidRPr="00222A3C">
        <w:rPr>
          <w:lang w:val="en-US"/>
        </w:rPr>
        <w:t xml:space="preserve"> </w:t>
      </w:r>
      <w:r w:rsidR="00142076" w:rsidRPr="00222A3C">
        <w:rPr>
          <w:lang w:val="en-US"/>
        </w:rPr>
        <w:t xml:space="preserve">the </w:t>
      </w:r>
      <w:r w:rsidR="005E5D26" w:rsidRPr="00222A3C">
        <w:rPr>
          <w:lang w:val="en-US"/>
        </w:rPr>
        <w:t xml:space="preserve">invoice of an existing customer Dupond whose address has been modified : if the modified form of Dupond is not in the imported CSF then the address can’t be </w:t>
      </w:r>
      <w:r w:rsidR="00142076" w:rsidRPr="00222A3C">
        <w:rPr>
          <w:lang w:val="en-US"/>
        </w:rPr>
        <w:t>changed</w:t>
      </w:r>
      <w:r w:rsidR="005E5D26" w:rsidRPr="00222A3C">
        <w:rPr>
          <w:lang w:val="en-US"/>
        </w:rPr>
        <w:t xml:space="preserve"> in the accounting folder. </w:t>
      </w:r>
    </w:p>
    <w:p w:rsidR="008E5B10" w:rsidRPr="00222A3C" w:rsidRDefault="008E5B10" w:rsidP="008E5B10">
      <w:pPr>
        <w:ind w:left="720"/>
        <w:jc w:val="both"/>
        <w:rPr>
          <w:lang w:val="en-US"/>
        </w:rPr>
      </w:pPr>
    </w:p>
    <w:p w:rsidR="008E5B10" w:rsidRPr="00222A3C" w:rsidRDefault="008E5B10" w:rsidP="00C85441">
      <w:pPr>
        <w:ind w:left="709" w:hanging="284"/>
        <w:jc w:val="both"/>
        <w:rPr>
          <w:lang w:val="en-US"/>
        </w:rPr>
      </w:pPr>
      <w:r w:rsidRPr="00222A3C">
        <w:rPr>
          <w:lang w:val="en-US"/>
        </w:rPr>
        <w:t xml:space="preserve">4° </w:t>
      </w:r>
      <w:r w:rsidR="00C85441" w:rsidRPr="00222A3C">
        <w:rPr>
          <w:lang w:val="en-US"/>
        </w:rPr>
        <w:tab/>
        <w:t>Usually, we import records in a Winbooks folder: the ACT.dbf file is used and we advi</w:t>
      </w:r>
      <w:r w:rsidR="00142076" w:rsidRPr="00222A3C">
        <w:rPr>
          <w:lang w:val="en-US"/>
        </w:rPr>
        <w:t>s</w:t>
      </w:r>
      <w:r w:rsidR="00C85441" w:rsidRPr="00222A3C">
        <w:rPr>
          <w:lang w:val="en-US"/>
        </w:rPr>
        <w:t>e fill</w:t>
      </w:r>
      <w:r w:rsidR="00142076" w:rsidRPr="00222A3C">
        <w:rPr>
          <w:lang w:val="en-US"/>
        </w:rPr>
        <w:t>ing</w:t>
      </w:r>
      <w:r w:rsidR="00C85441" w:rsidRPr="00222A3C">
        <w:rPr>
          <w:lang w:val="en-US"/>
        </w:rPr>
        <w:t xml:space="preserve"> in the CSF, ACF,… with the form </w:t>
      </w:r>
      <w:r w:rsidR="00142076" w:rsidRPr="00222A3C">
        <w:rPr>
          <w:lang w:val="en-US"/>
        </w:rPr>
        <w:t xml:space="preserve">referenced </w:t>
      </w:r>
      <w:r w:rsidR="00C85441" w:rsidRPr="00222A3C">
        <w:rPr>
          <w:lang w:val="en-US"/>
        </w:rPr>
        <w:t>in the sent records. It’s not mandatory to fill in the CSF, ACF with unreferenced forms, but if it’s the case, the CSF/ACF will be updated.</w:t>
      </w:r>
    </w:p>
    <w:p w:rsidR="008E5B10" w:rsidRPr="00222A3C" w:rsidRDefault="008E5B10" w:rsidP="008E5B10">
      <w:pPr>
        <w:ind w:left="720"/>
        <w:jc w:val="both"/>
        <w:rPr>
          <w:lang w:val="en-US"/>
        </w:rPr>
      </w:pPr>
    </w:p>
    <w:p w:rsidR="008E5B10" w:rsidRPr="00222A3C" w:rsidRDefault="008E5B10" w:rsidP="00C85441">
      <w:pPr>
        <w:pStyle w:val="Sansinterligne"/>
        <w:ind w:left="709" w:hanging="283"/>
        <w:rPr>
          <w:lang w:val="en-US"/>
        </w:rPr>
      </w:pPr>
      <w:r w:rsidRPr="00222A3C">
        <w:rPr>
          <w:lang w:val="en-US"/>
        </w:rPr>
        <w:t xml:space="preserve">5° </w:t>
      </w:r>
      <w:r w:rsidR="00C85441" w:rsidRPr="00222A3C">
        <w:rPr>
          <w:lang w:val="en-US"/>
        </w:rPr>
        <w:tab/>
        <w:t xml:space="preserve">It’s also possible to import EXCLUSIVELY form information (new customers, currency rates,…). </w:t>
      </w:r>
      <w:r w:rsidR="00142076" w:rsidRPr="00222A3C">
        <w:rPr>
          <w:lang w:val="en-US"/>
        </w:rPr>
        <w:t xml:space="preserve"> In this case the</w:t>
      </w:r>
      <w:r w:rsidR="00C85441" w:rsidRPr="00222A3C">
        <w:rPr>
          <w:lang w:val="en-US"/>
        </w:rPr>
        <w:t xml:space="preserve"> ACT.dbf</w:t>
      </w:r>
      <w:r w:rsidR="00142076" w:rsidRPr="00222A3C">
        <w:rPr>
          <w:lang w:val="en-US"/>
        </w:rPr>
        <w:t xml:space="preserve"> is no imported</w:t>
      </w:r>
      <w:r w:rsidR="00C85441" w:rsidRPr="00222A3C">
        <w:rPr>
          <w:lang w:val="en-US"/>
        </w:rPr>
        <w:t xml:space="preserve">. The forms will </w:t>
      </w:r>
      <w:r w:rsidR="008F67F2" w:rsidRPr="00222A3C">
        <w:rPr>
          <w:lang w:val="en-US"/>
        </w:rPr>
        <w:t xml:space="preserve">be updated with the data provided in the imported files. </w:t>
      </w:r>
    </w:p>
    <w:p w:rsidR="008E5B10" w:rsidRPr="00222A3C" w:rsidRDefault="008E5B10" w:rsidP="008E5B10">
      <w:pPr>
        <w:jc w:val="both"/>
        <w:rPr>
          <w:lang w:val="en-US"/>
        </w:rPr>
      </w:pPr>
    </w:p>
    <w:p w:rsidR="008E5B10" w:rsidRPr="00222A3C" w:rsidRDefault="008E5B10" w:rsidP="008E5B10">
      <w:pPr>
        <w:jc w:val="both"/>
        <w:rPr>
          <w:lang w:val="en-US"/>
        </w:rPr>
      </w:pPr>
      <w:r w:rsidRPr="00222A3C">
        <w:rPr>
          <w:b/>
          <w:sz w:val="24"/>
          <w:u w:val="single"/>
          <w:lang w:val="en-US"/>
        </w:rPr>
        <w:t>Backup</w:t>
      </w:r>
      <w:r w:rsidRPr="00222A3C">
        <w:rPr>
          <w:lang w:val="en-US"/>
        </w:rPr>
        <w:t xml:space="preserve"> </w:t>
      </w:r>
      <w:r w:rsidR="008F67F2" w:rsidRPr="00222A3C">
        <w:rPr>
          <w:lang w:val="en-US"/>
        </w:rPr>
        <w:t>of the folder and</w:t>
      </w:r>
      <w:r w:rsidR="00892E09" w:rsidRPr="00222A3C">
        <w:rPr>
          <w:lang w:val="en-US"/>
        </w:rPr>
        <w:t xml:space="preserve"> of</w:t>
      </w:r>
      <w:r w:rsidR="008F67F2" w:rsidRPr="00222A3C">
        <w:rPr>
          <w:lang w:val="en-US"/>
        </w:rPr>
        <w:t xml:space="preserve"> the imported files (optional</w:t>
      </w:r>
      <w:r w:rsidR="00892E09" w:rsidRPr="00222A3C">
        <w:rPr>
          <w:lang w:val="en-US"/>
        </w:rPr>
        <w:t>)</w:t>
      </w:r>
    </w:p>
    <w:p w:rsidR="008E5B10" w:rsidRPr="00222A3C" w:rsidRDefault="008E5B10" w:rsidP="008E5B10">
      <w:pPr>
        <w:jc w:val="both"/>
        <w:rPr>
          <w:lang w:val="en-US"/>
        </w:rPr>
      </w:pPr>
    </w:p>
    <w:p w:rsidR="008E5B10" w:rsidRPr="00222A3C" w:rsidRDefault="008F67F2" w:rsidP="008E5B10">
      <w:pPr>
        <w:jc w:val="both"/>
        <w:rPr>
          <w:lang w:val="en-US"/>
        </w:rPr>
      </w:pPr>
      <w:r w:rsidRPr="00222A3C">
        <w:rPr>
          <w:lang w:val="en-US"/>
        </w:rPr>
        <w:t xml:space="preserve">To create a security backup of the accounting files of the target folder and of the imported files, we use this method by </w:t>
      </w:r>
      <w:r w:rsidR="00E1594F" w:rsidRPr="00222A3C">
        <w:rPr>
          <w:lang w:val="en-US"/>
        </w:rPr>
        <w:t>optionally</w:t>
      </w:r>
      <w:r w:rsidRPr="00222A3C">
        <w:rPr>
          <w:lang w:val="en-US"/>
        </w:rPr>
        <w:t xml:space="preserve"> specifying a valid path. By default, Winbooks takes the IMPORTBACKUP directory in the folder directory. The imported files are saved in IMPORTEDFILES subdirectory. </w:t>
      </w:r>
    </w:p>
    <w:p w:rsidR="008E5B10" w:rsidRPr="00222A3C" w:rsidRDefault="008E5B10" w:rsidP="008E5B10">
      <w:pPr>
        <w:jc w:val="both"/>
        <w:rPr>
          <w:lang w:val="en-US"/>
        </w:rPr>
      </w:pPr>
    </w:p>
    <w:p w:rsidR="008E5B10" w:rsidRPr="00222A3C" w:rsidRDefault="008E5B10" w:rsidP="008E5B10">
      <w:pPr>
        <w:jc w:val="both"/>
        <w:rPr>
          <w:lang w:val="en-US"/>
        </w:rPr>
      </w:pPr>
    </w:p>
    <w:p w:rsidR="008E5B10" w:rsidRPr="00222A3C" w:rsidRDefault="008E5B10" w:rsidP="008E5B10">
      <w:pPr>
        <w:ind w:firstLine="720"/>
        <w:jc w:val="both"/>
        <w:rPr>
          <w:b/>
          <w:sz w:val="24"/>
          <w:lang w:val="en-US"/>
        </w:rPr>
      </w:pPr>
      <w:r w:rsidRPr="00222A3C">
        <w:rPr>
          <w:b/>
          <w:sz w:val="24"/>
          <w:lang w:val="en-US"/>
        </w:rPr>
        <w:t>wb.import.backup([</w:t>
      </w:r>
      <w:r w:rsidR="008F67F2" w:rsidRPr="00222A3C">
        <w:rPr>
          <w:b/>
          <w:sz w:val="24"/>
          <w:lang w:val="en-US"/>
        </w:rPr>
        <w:t>path</w:t>
      </w:r>
      <w:r w:rsidRPr="00222A3C">
        <w:rPr>
          <w:b/>
          <w:sz w:val="24"/>
          <w:lang w:val="en-US"/>
        </w:rPr>
        <w:t>])=Bool</w:t>
      </w:r>
      <w:r w:rsidR="008F67F2" w:rsidRPr="00222A3C">
        <w:rPr>
          <w:b/>
          <w:sz w:val="24"/>
          <w:lang w:val="en-US"/>
        </w:rPr>
        <w:t>ea</w:t>
      </w:r>
      <w:r w:rsidRPr="00222A3C">
        <w:rPr>
          <w:b/>
          <w:sz w:val="24"/>
          <w:lang w:val="en-US"/>
        </w:rPr>
        <w:t>n</w:t>
      </w:r>
    </w:p>
    <w:p w:rsidR="008E5B10" w:rsidRPr="00222A3C" w:rsidRDefault="008E5B10" w:rsidP="008E5B10">
      <w:pPr>
        <w:jc w:val="both"/>
        <w:rPr>
          <w:lang w:val="en-US"/>
        </w:rPr>
      </w:pPr>
    </w:p>
    <w:p w:rsidR="008E5B10" w:rsidRPr="00222A3C" w:rsidRDefault="00C21F04" w:rsidP="008E5B10">
      <w:pPr>
        <w:jc w:val="both"/>
        <w:rPr>
          <w:lang w:val="en-US"/>
        </w:rPr>
      </w:pPr>
      <w:r w:rsidRPr="00222A3C">
        <w:rPr>
          <w:lang w:val="en-US"/>
        </w:rPr>
        <w:t>A positive value means that the path is valid and that the backup is well done.</w:t>
      </w:r>
    </w:p>
    <w:p w:rsidR="008E5B10" w:rsidRPr="00222A3C" w:rsidRDefault="008E5B10" w:rsidP="008E5B10">
      <w:pPr>
        <w:jc w:val="both"/>
        <w:rPr>
          <w:lang w:val="en-US"/>
        </w:rPr>
      </w:pPr>
    </w:p>
    <w:p w:rsidR="008E5B10" w:rsidRPr="00222A3C" w:rsidRDefault="00C21F04" w:rsidP="008E5B10">
      <w:pPr>
        <w:jc w:val="both"/>
        <w:rPr>
          <w:lang w:val="en-US"/>
        </w:rPr>
      </w:pPr>
      <w:r w:rsidRPr="00222A3C">
        <w:rPr>
          <w:b/>
          <w:sz w:val="24"/>
          <w:u w:val="single"/>
          <w:lang w:val="en-US"/>
        </w:rPr>
        <w:t>Bookyear by default</w:t>
      </w:r>
      <w:r w:rsidR="008E5B10" w:rsidRPr="00222A3C">
        <w:rPr>
          <w:lang w:val="en-US"/>
        </w:rPr>
        <w:t>, (</w:t>
      </w:r>
      <w:r w:rsidRPr="00222A3C">
        <w:rPr>
          <w:lang w:val="en-US"/>
        </w:rPr>
        <w:t>optional</w:t>
      </w:r>
      <w:r w:rsidR="008E5B10" w:rsidRPr="00222A3C">
        <w:rPr>
          <w:lang w:val="en-US"/>
        </w:rPr>
        <w:t xml:space="preserve">) </w:t>
      </w:r>
      <w:r w:rsidR="006738C8" w:rsidRPr="00222A3C">
        <w:rPr>
          <w:lang w:val="en-US"/>
        </w:rPr>
        <w:t>in which the records will be imported</w:t>
      </w:r>
      <w:r w:rsidR="008E5B10" w:rsidRPr="00222A3C">
        <w:rPr>
          <w:lang w:val="en-US"/>
        </w:rPr>
        <w:t xml:space="preserve">, </w:t>
      </w:r>
      <w:r w:rsidR="006738C8" w:rsidRPr="00222A3C">
        <w:rPr>
          <w:lang w:val="en-US"/>
        </w:rPr>
        <w:t>if the field PERIOD in the ACT file is empty</w:t>
      </w:r>
      <w:r w:rsidR="008E5B10" w:rsidRPr="00222A3C">
        <w:rPr>
          <w:lang w:val="en-US"/>
        </w:rPr>
        <w:t xml:space="preserve">. </w:t>
      </w:r>
      <w:r w:rsidR="006738C8" w:rsidRPr="00222A3C">
        <w:rPr>
          <w:lang w:val="en-US"/>
        </w:rPr>
        <w:t>In Winbooks a period has two numbers from 00 (period of report) to 99 (period of closing). If the accounting year matches the civil year, the period will match the month: 03 for march. In the other cases (more than 12 months, shorten</w:t>
      </w:r>
      <w:r w:rsidR="00142076" w:rsidRPr="00222A3C">
        <w:rPr>
          <w:lang w:val="en-US"/>
        </w:rPr>
        <w:t>ed</w:t>
      </w:r>
      <w:r w:rsidR="006738C8" w:rsidRPr="00222A3C">
        <w:rPr>
          <w:lang w:val="en-US"/>
        </w:rPr>
        <w:t xml:space="preserve"> bookyear, …) the number will be the number of the period in the bookyear. Example : if a bookyear begins July</w:t>
      </w:r>
      <w:r w:rsidR="00142076" w:rsidRPr="00222A3C">
        <w:rPr>
          <w:lang w:val="en-US"/>
        </w:rPr>
        <w:t xml:space="preserve"> 1</w:t>
      </w:r>
      <w:r w:rsidR="00142076" w:rsidRPr="00222A3C">
        <w:rPr>
          <w:vertAlign w:val="superscript"/>
          <w:lang w:val="en-US"/>
        </w:rPr>
        <w:t>st</w:t>
      </w:r>
      <w:r w:rsidR="006738C8" w:rsidRPr="00222A3C">
        <w:rPr>
          <w:lang w:val="en-US"/>
        </w:rPr>
        <w:t>, the month july will be 01.</w:t>
      </w:r>
    </w:p>
    <w:p w:rsidR="008E5B10" w:rsidRPr="00222A3C" w:rsidRDefault="008E5B10" w:rsidP="008E5B10">
      <w:pPr>
        <w:jc w:val="both"/>
        <w:rPr>
          <w:lang w:val="en-US"/>
        </w:rPr>
      </w:pPr>
    </w:p>
    <w:p w:rsidR="008E5B10" w:rsidRPr="00222A3C" w:rsidRDefault="008E5B10" w:rsidP="008E5B10">
      <w:pPr>
        <w:jc w:val="both"/>
        <w:rPr>
          <w:b/>
          <w:sz w:val="24"/>
          <w:lang w:val="en-US"/>
        </w:rPr>
      </w:pPr>
      <w:r w:rsidRPr="00222A3C">
        <w:rPr>
          <w:lang w:val="en-US"/>
        </w:rPr>
        <w:tab/>
      </w:r>
      <w:r w:rsidRPr="00222A3C">
        <w:rPr>
          <w:b/>
          <w:sz w:val="24"/>
          <w:lang w:val="en-US"/>
        </w:rPr>
        <w:t>Wb.import.SetDefaultPeriod(« WinbooksPeriod »)=Bool</w:t>
      </w:r>
      <w:r w:rsidR="00092D3D" w:rsidRPr="00222A3C">
        <w:rPr>
          <w:b/>
          <w:sz w:val="24"/>
          <w:lang w:val="en-US"/>
        </w:rPr>
        <w:t>ea</w:t>
      </w:r>
      <w:r w:rsidRPr="00222A3C">
        <w:rPr>
          <w:b/>
          <w:sz w:val="24"/>
          <w:lang w:val="en-US"/>
        </w:rPr>
        <w:t>n</w:t>
      </w:r>
    </w:p>
    <w:p w:rsidR="008E5B10" w:rsidRPr="00222A3C" w:rsidRDefault="008E5B10" w:rsidP="008E5B10">
      <w:pPr>
        <w:jc w:val="both"/>
        <w:rPr>
          <w:lang w:val="en-US"/>
        </w:rPr>
      </w:pPr>
    </w:p>
    <w:p w:rsidR="00AB33AE" w:rsidRPr="00222A3C" w:rsidRDefault="00092D3D" w:rsidP="00AB33AE">
      <w:pPr>
        <w:jc w:val="both"/>
        <w:rPr>
          <w:lang w:val="en-US"/>
        </w:rPr>
      </w:pPr>
      <w:r w:rsidRPr="00222A3C">
        <w:rPr>
          <w:lang w:val="en-US"/>
        </w:rPr>
        <w:t xml:space="preserve">A positive value means that the period is valid. The functionWb.Param.GetPeriod (“date”) returns the corresponding accounting period to the indicated date. The bookyear is always the one indicated by Wb.Openbookyear . </w:t>
      </w:r>
    </w:p>
    <w:p w:rsidR="00AB33AE" w:rsidRPr="00222A3C" w:rsidRDefault="00AB33AE" w:rsidP="00AB33AE">
      <w:pPr>
        <w:pStyle w:val="En-tte"/>
        <w:rPr>
          <w:lang w:val="en-US"/>
        </w:rPr>
      </w:pPr>
      <w:r w:rsidRPr="00222A3C">
        <w:rPr>
          <w:lang w:val="en-US"/>
        </w:rPr>
        <w:br w:type="page"/>
      </w:r>
      <w:r w:rsidR="003D10E1" w:rsidRPr="00222A3C">
        <w:rPr>
          <w:b/>
          <w:bCs/>
          <w:sz w:val="24"/>
          <w:u w:val="single"/>
          <w:lang w:val="en-US"/>
        </w:rPr>
        <w:lastRenderedPageBreak/>
        <w:t xml:space="preserve">Import of link files in CPTLINK format of Cubic </w:t>
      </w:r>
      <w:r w:rsidRPr="00222A3C">
        <w:rPr>
          <w:lang w:val="en-US"/>
        </w:rPr>
        <w:t xml:space="preserve"> (</w:t>
      </w:r>
      <w:r w:rsidR="00E1594F" w:rsidRPr="00222A3C">
        <w:rPr>
          <w:lang w:val="en-US"/>
        </w:rPr>
        <w:t>optionally</w:t>
      </w:r>
      <w:r w:rsidRPr="00222A3C">
        <w:rPr>
          <w:lang w:val="en-US"/>
        </w:rPr>
        <w:t xml:space="preserve">).  </w:t>
      </w:r>
      <w:r w:rsidR="003D10E1" w:rsidRPr="00222A3C">
        <w:rPr>
          <w:lang w:val="en-US"/>
        </w:rPr>
        <w:t xml:space="preserve">The import of files built for the CPTLINK of Cubic </w:t>
      </w:r>
      <w:r w:rsidR="00142076" w:rsidRPr="00222A3C">
        <w:rPr>
          <w:lang w:val="en-US"/>
        </w:rPr>
        <w:t>has been achieved</w:t>
      </w:r>
      <w:r w:rsidR="003D10E1" w:rsidRPr="00222A3C">
        <w:rPr>
          <w:lang w:val="en-US"/>
        </w:rPr>
        <w:t>.</w:t>
      </w:r>
      <w:r w:rsidR="00142076" w:rsidRPr="00222A3C">
        <w:rPr>
          <w:lang w:val="en-US"/>
        </w:rPr>
        <w:t xml:space="preserve"> For the moment, only sales journals and customers forms are dealt with.</w:t>
      </w:r>
      <w:r w:rsidR="003D10E1" w:rsidRPr="00222A3C">
        <w:rPr>
          <w:lang w:val="en-US"/>
        </w:rPr>
        <w:t xml:space="preserve"> </w:t>
      </w:r>
    </w:p>
    <w:p w:rsidR="00AB33AE" w:rsidRPr="00222A3C" w:rsidRDefault="00AB33AE" w:rsidP="00AB33AE">
      <w:pPr>
        <w:pStyle w:val="En-tte"/>
        <w:rPr>
          <w:lang w:val="en-US"/>
        </w:rPr>
      </w:pPr>
    </w:p>
    <w:p w:rsidR="003D10E1" w:rsidRPr="00222A3C" w:rsidRDefault="003D10E1" w:rsidP="003D10E1">
      <w:pPr>
        <w:pStyle w:val="Titre7"/>
        <w:ind w:firstLine="708"/>
        <w:rPr>
          <w:rFonts w:ascii="Times New Roman" w:hAnsi="Times New Roman" w:cs="Times New Roman"/>
          <w:b/>
          <w:i w:val="0"/>
          <w:color w:val="000000" w:themeColor="text1"/>
          <w:sz w:val="24"/>
          <w:szCs w:val="24"/>
          <w:lang w:val="en-US"/>
        </w:rPr>
      </w:pPr>
      <w:r w:rsidRPr="00222A3C">
        <w:rPr>
          <w:rFonts w:ascii="Times New Roman" w:hAnsi="Times New Roman" w:cs="Times New Roman"/>
          <w:b/>
          <w:i w:val="0"/>
          <w:color w:val="000000" w:themeColor="text1"/>
          <w:sz w:val="24"/>
          <w:szCs w:val="24"/>
          <w:lang w:val="en-US"/>
        </w:rPr>
        <w:t>WB.Import.LinkFormat = wbCubic (or 1)</w:t>
      </w:r>
    </w:p>
    <w:p w:rsidR="003D10E1" w:rsidRPr="00222A3C" w:rsidRDefault="003D10E1" w:rsidP="00AB33AE">
      <w:pPr>
        <w:pStyle w:val="En-tte"/>
        <w:rPr>
          <w:lang w:val="en-US"/>
        </w:rPr>
      </w:pPr>
    </w:p>
    <w:p w:rsidR="00AB33AE" w:rsidRPr="00222A3C" w:rsidRDefault="003D10E1" w:rsidP="00AB33AE">
      <w:pPr>
        <w:pStyle w:val="En-tte"/>
        <w:tabs>
          <w:tab w:val="clear" w:pos="4153"/>
          <w:tab w:val="clear" w:pos="8306"/>
        </w:tabs>
        <w:rPr>
          <w:lang w:val="en-US"/>
        </w:rPr>
      </w:pPr>
      <w:r w:rsidRPr="00222A3C">
        <w:rPr>
          <w:lang w:val="en-US"/>
        </w:rPr>
        <w:t xml:space="preserve">The files CPTJVxx.TMP and CPTSCxx.TMP must be in the directory specified </w:t>
      </w:r>
      <w:r w:rsidR="00A1649C" w:rsidRPr="00222A3C">
        <w:rPr>
          <w:lang w:val="en-US"/>
        </w:rPr>
        <w:t>by</w:t>
      </w:r>
      <w:r w:rsidRPr="00222A3C">
        <w:rPr>
          <w:lang w:val="en-US"/>
        </w:rPr>
        <w:t xml:space="preserve"> the directory property (as seen above). WinbooksAPI will create and update the ACT and CSF files. A preprocessing converts the Cubic link files </w:t>
      </w:r>
      <w:r w:rsidR="00A1649C" w:rsidRPr="00222A3C">
        <w:rPr>
          <w:lang w:val="en-US"/>
        </w:rPr>
        <w:t>in</w:t>
      </w:r>
      <w:r w:rsidRPr="00222A3C">
        <w:rPr>
          <w:lang w:val="en-US"/>
        </w:rPr>
        <w:t xml:space="preserve">to </w:t>
      </w:r>
      <w:r w:rsidR="00692A11" w:rsidRPr="00222A3C">
        <w:rPr>
          <w:lang w:val="en-US"/>
        </w:rPr>
        <w:t>Winbooks link files. If the property is not define</w:t>
      </w:r>
      <w:r w:rsidR="00A1649C" w:rsidRPr="00222A3C">
        <w:rPr>
          <w:lang w:val="en-US"/>
        </w:rPr>
        <w:t>d</w:t>
      </w:r>
      <w:r w:rsidR="00692A11" w:rsidRPr="00222A3C">
        <w:rPr>
          <w:lang w:val="en-US"/>
        </w:rPr>
        <w:t xml:space="preserve"> or if it’s define</w:t>
      </w:r>
      <w:r w:rsidR="00A1649C" w:rsidRPr="00222A3C">
        <w:rPr>
          <w:lang w:val="en-US"/>
        </w:rPr>
        <w:t>d</w:t>
      </w:r>
      <w:r w:rsidR="00692A11" w:rsidRPr="00222A3C">
        <w:rPr>
          <w:lang w:val="en-US"/>
        </w:rPr>
        <w:t xml:space="preserve"> like this “WB.Import.LinkFormat = wbWinbooks (ou 0)” then the import will be done from files in WinBooks format.  Warning, only one CPTJVxx.TMP or CPTSCxx.TMP can be handled at one time.</w:t>
      </w:r>
      <w:r w:rsidRPr="00222A3C">
        <w:rPr>
          <w:lang w:val="en-US"/>
        </w:rPr>
        <w:t xml:space="preserve"> </w:t>
      </w:r>
    </w:p>
    <w:p w:rsidR="00AB33AE" w:rsidRPr="00222A3C" w:rsidRDefault="00AB33AE" w:rsidP="00AB33AE">
      <w:pPr>
        <w:pStyle w:val="En-tte"/>
        <w:tabs>
          <w:tab w:val="clear" w:pos="4153"/>
          <w:tab w:val="clear" w:pos="8306"/>
        </w:tabs>
        <w:rPr>
          <w:lang w:val="en-US"/>
        </w:rPr>
      </w:pPr>
    </w:p>
    <w:p w:rsidR="00AB33AE" w:rsidRPr="00222A3C" w:rsidRDefault="00650D38" w:rsidP="00AB33AE">
      <w:pPr>
        <w:jc w:val="both"/>
        <w:rPr>
          <w:lang w:val="en-US"/>
        </w:rPr>
      </w:pPr>
      <w:r w:rsidRPr="00222A3C">
        <w:rPr>
          <w:b/>
          <w:sz w:val="24"/>
          <w:u w:val="single"/>
          <w:lang w:val="en-US"/>
        </w:rPr>
        <w:t>Validity test</w:t>
      </w:r>
      <w:r w:rsidRPr="00222A3C">
        <w:rPr>
          <w:sz w:val="24"/>
          <w:lang w:val="en-US"/>
        </w:rPr>
        <w:t xml:space="preserve"> </w:t>
      </w:r>
      <w:r w:rsidRPr="00222A3C">
        <w:rPr>
          <w:lang w:val="en-US"/>
        </w:rPr>
        <w:t xml:space="preserve">of the imported files, mandatory before doing the </w:t>
      </w:r>
      <w:r w:rsidR="006A10E5" w:rsidRPr="00222A3C">
        <w:rPr>
          <w:lang w:val="en-US"/>
        </w:rPr>
        <w:t>final</w:t>
      </w:r>
      <w:r w:rsidRPr="00222A3C">
        <w:rPr>
          <w:lang w:val="en-US"/>
        </w:rPr>
        <w:t xml:space="preserve"> import.</w:t>
      </w:r>
    </w:p>
    <w:p w:rsidR="00AB33AE" w:rsidRPr="00222A3C" w:rsidRDefault="00AB33AE" w:rsidP="00AB33AE">
      <w:pPr>
        <w:jc w:val="both"/>
        <w:rPr>
          <w:lang w:val="en-US"/>
        </w:rPr>
      </w:pPr>
    </w:p>
    <w:p w:rsidR="00AB33AE" w:rsidRPr="00222A3C" w:rsidRDefault="006A10E5" w:rsidP="00AB33AE">
      <w:pPr>
        <w:jc w:val="both"/>
        <w:rPr>
          <w:lang w:val="en-US"/>
        </w:rPr>
      </w:pPr>
      <w:r w:rsidRPr="00222A3C">
        <w:rPr>
          <w:lang w:val="en-US"/>
        </w:rPr>
        <w:t xml:space="preserve">Before the import, the program </w:t>
      </w:r>
      <w:r w:rsidR="00A1649C" w:rsidRPr="00222A3C">
        <w:rPr>
          <w:lang w:val="en-US"/>
        </w:rPr>
        <w:t>carries out</w:t>
      </w:r>
      <w:r w:rsidRPr="00222A3C">
        <w:rPr>
          <w:lang w:val="en-US"/>
        </w:rPr>
        <w:t xml:space="preserve"> a lot of tests to verify the coherence of the imported files (balanced operations, numbering, structure,…). This operation is going to generate possible conflicts or fatal errors that have to be resolved before doing the import. As long as there are fatal errors or unresolved conflicts the import cannot be done.</w:t>
      </w:r>
    </w:p>
    <w:p w:rsidR="00AB33AE" w:rsidRPr="00222A3C" w:rsidRDefault="00AB33AE" w:rsidP="00AB33AE">
      <w:pPr>
        <w:jc w:val="both"/>
        <w:rPr>
          <w:lang w:val="en-US"/>
        </w:rPr>
      </w:pPr>
    </w:p>
    <w:p w:rsidR="00AB33AE" w:rsidRPr="00222A3C" w:rsidRDefault="00AB33AE" w:rsidP="00AB33AE">
      <w:pPr>
        <w:jc w:val="both"/>
        <w:rPr>
          <w:b/>
          <w:sz w:val="24"/>
          <w:lang w:val="en-US"/>
        </w:rPr>
      </w:pPr>
      <w:r w:rsidRPr="00222A3C">
        <w:rPr>
          <w:lang w:val="en-US"/>
        </w:rPr>
        <w:tab/>
      </w:r>
      <w:r w:rsidRPr="00222A3C">
        <w:rPr>
          <w:b/>
          <w:sz w:val="24"/>
          <w:lang w:val="en-US"/>
        </w:rPr>
        <w:t>Wb.import.test = Bool</w:t>
      </w:r>
      <w:r w:rsidR="006A10E5" w:rsidRPr="00222A3C">
        <w:rPr>
          <w:b/>
          <w:sz w:val="24"/>
          <w:lang w:val="en-US"/>
        </w:rPr>
        <w:t>ea</w:t>
      </w:r>
      <w:r w:rsidRPr="00222A3C">
        <w:rPr>
          <w:b/>
          <w:sz w:val="24"/>
          <w:lang w:val="en-US"/>
        </w:rPr>
        <w:t>n</w:t>
      </w:r>
    </w:p>
    <w:p w:rsidR="00AB33AE" w:rsidRPr="00222A3C" w:rsidRDefault="00AB33AE" w:rsidP="00AB33AE">
      <w:pPr>
        <w:jc w:val="both"/>
        <w:rPr>
          <w:lang w:val="en-US"/>
        </w:rPr>
      </w:pPr>
    </w:p>
    <w:p w:rsidR="00AB33AE" w:rsidRPr="00222A3C" w:rsidRDefault="0071727A" w:rsidP="00AB33AE">
      <w:pPr>
        <w:jc w:val="both"/>
        <w:rPr>
          <w:lang w:val="en-US"/>
        </w:rPr>
      </w:pPr>
      <w:r w:rsidRPr="00222A3C">
        <w:rPr>
          <w:lang w:val="en-US"/>
        </w:rPr>
        <w:t xml:space="preserve">A positive value means that the test is well done (but </w:t>
      </w:r>
      <w:r w:rsidR="00A1649C" w:rsidRPr="00222A3C">
        <w:rPr>
          <w:lang w:val="en-US"/>
        </w:rPr>
        <w:t>it</w:t>
      </w:r>
      <w:r w:rsidRPr="00222A3C">
        <w:rPr>
          <w:lang w:val="en-US"/>
        </w:rPr>
        <w:t xml:space="preserve"> doesn’t mean the test reports no error). A 0 means that some files were unreadable or that files cannot be opened. By using Wb.LastErrorMessage member, more information can be found.</w:t>
      </w:r>
    </w:p>
    <w:p w:rsidR="0071727A" w:rsidRPr="00222A3C" w:rsidRDefault="0071727A" w:rsidP="00AB33AE">
      <w:pPr>
        <w:jc w:val="both"/>
        <w:rPr>
          <w:lang w:val="en-US"/>
        </w:rPr>
      </w:pPr>
    </w:p>
    <w:p w:rsidR="00AB33AE" w:rsidRPr="00222A3C" w:rsidRDefault="00AB33AE" w:rsidP="00AB33AE">
      <w:pPr>
        <w:jc w:val="both"/>
        <w:rPr>
          <w:lang w:val="en-US"/>
        </w:rPr>
      </w:pPr>
      <w:r w:rsidRPr="00222A3C">
        <w:rPr>
          <w:lang w:val="en-US"/>
        </w:rPr>
        <w:t xml:space="preserve">NB </w:t>
      </w:r>
      <w:r w:rsidR="0071727A" w:rsidRPr="00222A3C">
        <w:rPr>
          <w:lang w:val="en-US"/>
        </w:rPr>
        <w:t xml:space="preserve">Prior to this test procedure, an additional operation is done: some fields in the ACT </w:t>
      </w:r>
      <w:r w:rsidR="00A1649C" w:rsidRPr="00222A3C">
        <w:rPr>
          <w:lang w:val="en-US"/>
        </w:rPr>
        <w:t xml:space="preserve">are checked in order </w:t>
      </w:r>
      <w:r w:rsidR="0071727A" w:rsidRPr="00222A3C">
        <w:rPr>
          <w:lang w:val="en-US"/>
        </w:rPr>
        <w:t xml:space="preserve">to complete </w:t>
      </w:r>
      <w:r w:rsidR="00A1649C" w:rsidRPr="00222A3C">
        <w:rPr>
          <w:lang w:val="en-US"/>
        </w:rPr>
        <w:t>them</w:t>
      </w:r>
      <w:r w:rsidR="0071727A" w:rsidRPr="00222A3C">
        <w:rPr>
          <w:lang w:val="en-US"/>
        </w:rPr>
        <w:t xml:space="preserve">. Indeed to </w:t>
      </w:r>
      <w:r w:rsidR="00CD36C8" w:rsidRPr="00222A3C">
        <w:rPr>
          <w:lang w:val="en-US"/>
        </w:rPr>
        <w:t>make the job easier Winbooks</w:t>
      </w:r>
      <w:r w:rsidR="00327B99" w:rsidRPr="00222A3C">
        <w:rPr>
          <w:lang w:val="en-US"/>
        </w:rPr>
        <w:t>Office</w:t>
      </w:r>
      <w:r w:rsidR="00CD36C8" w:rsidRPr="00222A3C">
        <w:rPr>
          <w:lang w:val="en-US"/>
        </w:rPr>
        <w:t>A</w:t>
      </w:r>
      <w:r w:rsidR="00327B99" w:rsidRPr="00222A3C">
        <w:rPr>
          <w:lang w:val="en-US"/>
        </w:rPr>
        <w:t>pi</w:t>
      </w:r>
      <w:r w:rsidR="00CD36C8" w:rsidRPr="00222A3C">
        <w:rPr>
          <w:lang w:val="en-US"/>
        </w:rPr>
        <w:t xml:space="preserve"> allows importing records where some information is missing. Winbooks</w:t>
      </w:r>
      <w:r w:rsidR="00327B99" w:rsidRPr="00222A3C">
        <w:rPr>
          <w:lang w:val="en-US"/>
        </w:rPr>
        <w:t>Office</w:t>
      </w:r>
      <w:r w:rsidR="00CD36C8" w:rsidRPr="00222A3C">
        <w:rPr>
          <w:lang w:val="en-US"/>
        </w:rPr>
        <w:t>A</w:t>
      </w:r>
      <w:r w:rsidR="00327B99" w:rsidRPr="00222A3C">
        <w:rPr>
          <w:lang w:val="en-US"/>
        </w:rPr>
        <w:t>pi</w:t>
      </w:r>
      <w:r w:rsidR="00CD36C8" w:rsidRPr="00222A3C">
        <w:rPr>
          <w:lang w:val="en-US"/>
        </w:rPr>
        <w:t xml:space="preserve"> will update those fields. Below you’ll find the commented structure of the imported files and the inventory of the mandatory fields.</w:t>
      </w:r>
    </w:p>
    <w:p w:rsidR="00AB33AE" w:rsidRPr="00222A3C" w:rsidRDefault="00AB33AE" w:rsidP="00AB33AE">
      <w:pPr>
        <w:jc w:val="both"/>
        <w:rPr>
          <w:lang w:val="en-US"/>
        </w:rPr>
      </w:pPr>
    </w:p>
    <w:p w:rsidR="00AB33AE" w:rsidRPr="00222A3C" w:rsidRDefault="00AB33AE" w:rsidP="00AB33AE">
      <w:pPr>
        <w:jc w:val="both"/>
        <w:rPr>
          <w:lang w:val="en-US"/>
        </w:rPr>
      </w:pPr>
    </w:p>
    <w:p w:rsidR="00AB33AE" w:rsidRPr="00222A3C" w:rsidRDefault="00CD36C8" w:rsidP="00AB33AE">
      <w:pPr>
        <w:jc w:val="both"/>
        <w:rPr>
          <w:lang w:val="en-US"/>
        </w:rPr>
      </w:pPr>
      <w:r w:rsidRPr="00222A3C">
        <w:rPr>
          <w:lang w:val="en-US"/>
        </w:rPr>
        <w:t>Below, the list of tests and the generated error type:</w:t>
      </w:r>
    </w:p>
    <w:p w:rsidR="00AB33AE" w:rsidRPr="00222A3C" w:rsidRDefault="00AB33AE" w:rsidP="00AB33AE">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5954"/>
        <w:gridCol w:w="425"/>
        <w:gridCol w:w="425"/>
      </w:tblGrid>
      <w:tr w:rsidR="00AB33AE" w:rsidRPr="00222A3C" w:rsidTr="00E1594F">
        <w:trPr>
          <w:cantSplit/>
          <w:trHeight w:val="1466"/>
        </w:trPr>
        <w:tc>
          <w:tcPr>
            <w:tcW w:w="1384" w:type="dxa"/>
            <w:vAlign w:val="center"/>
          </w:tcPr>
          <w:p w:rsidR="00AB33AE" w:rsidRPr="00222A3C" w:rsidRDefault="00CD36C8" w:rsidP="00E1594F">
            <w:pPr>
              <w:jc w:val="center"/>
              <w:rPr>
                <w:b/>
                <w:i/>
                <w:lang w:val="en-US"/>
              </w:rPr>
            </w:pPr>
            <w:r w:rsidRPr="00222A3C">
              <w:rPr>
                <w:b/>
                <w:i/>
                <w:lang w:val="en-US"/>
              </w:rPr>
              <w:t>File</w:t>
            </w:r>
          </w:p>
        </w:tc>
        <w:tc>
          <w:tcPr>
            <w:tcW w:w="5954" w:type="dxa"/>
            <w:vAlign w:val="center"/>
          </w:tcPr>
          <w:p w:rsidR="00AB33AE" w:rsidRPr="00222A3C" w:rsidRDefault="00AB33AE" w:rsidP="00E1594F">
            <w:pPr>
              <w:jc w:val="center"/>
              <w:rPr>
                <w:b/>
                <w:i/>
                <w:lang w:val="en-US"/>
              </w:rPr>
            </w:pPr>
            <w:r w:rsidRPr="00222A3C">
              <w:rPr>
                <w:b/>
                <w:i/>
                <w:lang w:val="en-US"/>
              </w:rPr>
              <w:t>Test</w:t>
            </w:r>
          </w:p>
        </w:tc>
        <w:tc>
          <w:tcPr>
            <w:tcW w:w="425" w:type="dxa"/>
            <w:textDirection w:val="btLr"/>
            <w:vAlign w:val="center"/>
          </w:tcPr>
          <w:p w:rsidR="00AB33AE" w:rsidRPr="00222A3C" w:rsidRDefault="00CD36C8" w:rsidP="00E1594F">
            <w:pPr>
              <w:ind w:left="113" w:right="113"/>
              <w:jc w:val="center"/>
              <w:rPr>
                <w:b/>
                <w:i/>
                <w:lang w:val="en-US"/>
              </w:rPr>
            </w:pPr>
            <w:r w:rsidRPr="00222A3C">
              <w:rPr>
                <w:b/>
                <w:i/>
                <w:lang w:val="en-US"/>
              </w:rPr>
              <w:t>Fatal Error</w:t>
            </w:r>
          </w:p>
        </w:tc>
        <w:tc>
          <w:tcPr>
            <w:tcW w:w="425" w:type="dxa"/>
            <w:textDirection w:val="btLr"/>
            <w:vAlign w:val="center"/>
          </w:tcPr>
          <w:p w:rsidR="00AB33AE" w:rsidRPr="00222A3C" w:rsidRDefault="00AB33AE" w:rsidP="00E1594F">
            <w:pPr>
              <w:ind w:left="113" w:right="113"/>
              <w:jc w:val="center"/>
              <w:rPr>
                <w:b/>
                <w:i/>
                <w:lang w:val="en-US"/>
              </w:rPr>
            </w:pPr>
            <w:r w:rsidRPr="00222A3C">
              <w:rPr>
                <w:b/>
                <w:i/>
                <w:lang w:val="en-US"/>
              </w:rPr>
              <w:t>Warning</w:t>
            </w:r>
          </w:p>
        </w:tc>
      </w:tr>
      <w:tr w:rsidR="00AB33AE" w:rsidRPr="00222A3C" w:rsidTr="00E1594F">
        <w:trPr>
          <w:cantSplit/>
        </w:trPr>
        <w:tc>
          <w:tcPr>
            <w:tcW w:w="1384" w:type="dxa"/>
            <w:vMerge w:val="restart"/>
            <w:vAlign w:val="center"/>
          </w:tcPr>
          <w:p w:rsidR="00AB33AE" w:rsidRPr="00222A3C" w:rsidRDefault="00AB33AE" w:rsidP="00E1594F">
            <w:pPr>
              <w:jc w:val="center"/>
              <w:rPr>
                <w:b/>
                <w:i/>
                <w:lang w:val="en-US"/>
              </w:rPr>
            </w:pPr>
            <w:r w:rsidRPr="00222A3C">
              <w:rPr>
                <w:b/>
                <w:i/>
                <w:lang w:val="en-US"/>
              </w:rPr>
              <w:t>ACF</w:t>
            </w:r>
          </w:p>
        </w:tc>
        <w:tc>
          <w:tcPr>
            <w:tcW w:w="5954" w:type="dxa"/>
          </w:tcPr>
          <w:p w:rsidR="00AB33AE" w:rsidRPr="00222A3C" w:rsidRDefault="00CD36C8" w:rsidP="00E1594F">
            <w:pPr>
              <w:rPr>
                <w:lang w:val="en-US"/>
              </w:rPr>
            </w:pPr>
            <w:r w:rsidRPr="00222A3C">
              <w:rPr>
                <w:lang w:val="en-US"/>
              </w:rPr>
              <w:t>Difference in the structure</w:t>
            </w:r>
            <w:r w:rsidR="00AB33AE" w:rsidRPr="00222A3C">
              <w:rPr>
                <w:lang w:val="en-US"/>
              </w:rPr>
              <w:t xml:space="preserve"> </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CD36C8" w:rsidP="00E1594F">
            <w:pPr>
              <w:rPr>
                <w:lang w:val="en-US"/>
              </w:rPr>
            </w:pPr>
            <w:r w:rsidRPr="00222A3C">
              <w:rPr>
                <w:lang w:val="en-US"/>
              </w:rPr>
              <w:t>Difference in the length of the numbers of the accounting plan</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CD36C8" w:rsidP="00E1594F">
            <w:pPr>
              <w:rPr>
                <w:lang w:val="en-US"/>
              </w:rPr>
            </w:pPr>
            <w:r w:rsidRPr="00222A3C">
              <w:rPr>
                <w:lang w:val="en-US"/>
              </w:rPr>
              <w:t>Difference in the content</w:t>
            </w:r>
            <w:r w:rsidR="00A1649C" w:rsidRPr="00222A3C">
              <w:rPr>
                <w:lang w:val="en-US"/>
              </w:rPr>
              <w:t>s</w:t>
            </w:r>
            <w:r w:rsidRPr="00222A3C">
              <w:rPr>
                <w:lang w:val="en-US"/>
              </w:rPr>
              <w:t xml:space="preserve"> of the fields</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CD36C8" w:rsidP="00E1594F">
            <w:pPr>
              <w:rPr>
                <w:lang w:val="en-US"/>
              </w:rPr>
            </w:pPr>
            <w:r w:rsidRPr="00222A3C">
              <w:rPr>
                <w:lang w:val="en-US"/>
              </w:rPr>
              <w:t>Difference in the associated memo</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rPr>
          <w:cantSplit/>
        </w:trPr>
        <w:tc>
          <w:tcPr>
            <w:tcW w:w="1384" w:type="dxa"/>
            <w:vMerge w:val="restart"/>
            <w:vAlign w:val="center"/>
          </w:tcPr>
          <w:p w:rsidR="00AB33AE" w:rsidRPr="00222A3C" w:rsidRDefault="00AB33AE" w:rsidP="00E1594F">
            <w:pPr>
              <w:jc w:val="center"/>
              <w:rPr>
                <w:b/>
                <w:i/>
                <w:lang w:val="en-US"/>
              </w:rPr>
            </w:pPr>
            <w:r w:rsidRPr="00222A3C">
              <w:rPr>
                <w:b/>
                <w:i/>
                <w:lang w:val="en-US"/>
              </w:rPr>
              <w:t>CSF</w:t>
            </w:r>
          </w:p>
        </w:tc>
        <w:tc>
          <w:tcPr>
            <w:tcW w:w="5954" w:type="dxa"/>
          </w:tcPr>
          <w:p w:rsidR="00AB33AE" w:rsidRPr="00222A3C" w:rsidRDefault="00CD36C8" w:rsidP="00E1594F">
            <w:pPr>
              <w:rPr>
                <w:lang w:val="en-US"/>
              </w:rPr>
            </w:pPr>
            <w:r w:rsidRPr="00222A3C">
              <w:rPr>
                <w:lang w:val="en-US"/>
              </w:rPr>
              <w:t>Difference in the structure</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CD36C8" w:rsidP="00E1594F">
            <w:pPr>
              <w:rPr>
                <w:lang w:val="en-US"/>
              </w:rPr>
            </w:pPr>
            <w:r w:rsidRPr="00222A3C">
              <w:rPr>
                <w:lang w:val="en-US"/>
              </w:rPr>
              <w:t>Difference in the content</w:t>
            </w:r>
            <w:r w:rsidR="00A1649C" w:rsidRPr="00222A3C">
              <w:rPr>
                <w:lang w:val="en-US"/>
              </w:rPr>
              <w:t>s</w:t>
            </w:r>
            <w:r w:rsidRPr="00222A3C">
              <w:rPr>
                <w:lang w:val="en-US"/>
              </w:rPr>
              <w:t xml:space="preserve"> of the fields</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CD36C8" w:rsidP="00E1594F">
            <w:pPr>
              <w:rPr>
                <w:lang w:val="en-US"/>
              </w:rPr>
            </w:pPr>
            <w:r w:rsidRPr="00222A3C">
              <w:rPr>
                <w:lang w:val="en-US"/>
              </w:rPr>
              <w:t>Difference in the associated memo</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rPr>
          <w:cantSplit/>
        </w:trPr>
        <w:tc>
          <w:tcPr>
            <w:tcW w:w="1384" w:type="dxa"/>
            <w:vMerge w:val="restart"/>
            <w:vAlign w:val="center"/>
          </w:tcPr>
          <w:p w:rsidR="00AB33AE" w:rsidRPr="00222A3C" w:rsidRDefault="00AB33AE" w:rsidP="00E1594F">
            <w:pPr>
              <w:jc w:val="center"/>
              <w:rPr>
                <w:b/>
                <w:i/>
                <w:lang w:val="en-US"/>
              </w:rPr>
            </w:pPr>
            <w:r w:rsidRPr="00222A3C">
              <w:rPr>
                <w:b/>
                <w:i/>
                <w:lang w:val="en-US"/>
              </w:rPr>
              <w:t>ACT</w:t>
            </w:r>
          </w:p>
        </w:tc>
        <w:tc>
          <w:tcPr>
            <w:tcW w:w="5954" w:type="dxa"/>
          </w:tcPr>
          <w:p w:rsidR="00AB33AE" w:rsidRPr="00222A3C" w:rsidRDefault="00CD36C8" w:rsidP="00E1594F">
            <w:pPr>
              <w:pStyle w:val="En-tte"/>
              <w:tabs>
                <w:tab w:val="clear" w:pos="4153"/>
                <w:tab w:val="clear" w:pos="8306"/>
              </w:tabs>
              <w:rPr>
                <w:lang w:val="en-US"/>
              </w:rPr>
            </w:pPr>
            <w:r w:rsidRPr="00222A3C">
              <w:rPr>
                <w:lang w:val="en-US"/>
              </w:rPr>
              <w:t>Empty period and no default period</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CD36C8" w:rsidP="00E1594F">
            <w:pPr>
              <w:rPr>
                <w:lang w:val="en-US"/>
              </w:rPr>
            </w:pPr>
            <w:r w:rsidRPr="00222A3C">
              <w:rPr>
                <w:lang w:val="en-US"/>
              </w:rPr>
              <w:t>Existence of strictly identical journals to those in the target file</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CD36C8" w:rsidP="00E1594F">
            <w:pPr>
              <w:rPr>
                <w:lang w:val="en-US"/>
              </w:rPr>
            </w:pPr>
            <w:r w:rsidRPr="00222A3C">
              <w:rPr>
                <w:lang w:val="en-US"/>
              </w:rPr>
              <w:t>Difference in the structure</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CD36C8" w:rsidP="00E1594F">
            <w:pPr>
              <w:rPr>
                <w:lang w:val="en-US"/>
              </w:rPr>
            </w:pPr>
            <w:r w:rsidRPr="00222A3C">
              <w:rPr>
                <w:lang w:val="en-US"/>
              </w:rPr>
              <w:t>Records with the same numbers are found in the target file</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CD36C8" w:rsidP="00E1594F">
            <w:pPr>
              <w:rPr>
                <w:lang w:val="en-US"/>
              </w:rPr>
            </w:pPr>
            <w:r w:rsidRPr="00222A3C">
              <w:rPr>
                <w:lang w:val="en-US"/>
              </w:rPr>
              <w:t>Non-existent VAT code</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7E238C" w:rsidP="00E1594F">
            <w:pPr>
              <w:rPr>
                <w:lang w:val="en-US"/>
              </w:rPr>
            </w:pPr>
            <w:r w:rsidRPr="00222A3C">
              <w:rPr>
                <w:lang w:val="en-US"/>
              </w:rPr>
              <w:t>Balanced accounting records</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7E238C" w:rsidP="00E1594F">
            <w:pPr>
              <w:rPr>
                <w:lang w:val="en-US"/>
              </w:rPr>
            </w:pPr>
            <w:r w:rsidRPr="00222A3C">
              <w:rPr>
                <w:lang w:val="en-US"/>
              </w:rPr>
              <w:t>Break in the numbering sequence of the records</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7E238C" w:rsidP="00E1594F">
            <w:pPr>
              <w:rPr>
                <w:lang w:val="en-US"/>
              </w:rPr>
            </w:pPr>
            <w:r w:rsidRPr="00222A3C">
              <w:rPr>
                <w:lang w:val="en-US"/>
              </w:rPr>
              <w:t>No customer/supplier information in the imported CSF and target file</w:t>
            </w:r>
          </w:p>
        </w:tc>
        <w:tc>
          <w:tcPr>
            <w:tcW w:w="425" w:type="dxa"/>
            <w:vAlign w:val="center"/>
          </w:tcPr>
          <w:p w:rsidR="00AB33AE" w:rsidRPr="00222A3C" w:rsidRDefault="00AB33AE" w:rsidP="00E1594F">
            <w:pPr>
              <w:jc w:val="center"/>
              <w:rPr>
                <w:lang w:val="en-US"/>
              </w:rPr>
            </w:pPr>
            <w:r w:rsidRPr="00222A3C">
              <w:rPr>
                <w:lang w:val="en-US"/>
              </w:rPr>
              <w:t xml:space="preserve"> </w:t>
            </w: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7E238C" w:rsidP="00E1594F">
            <w:pPr>
              <w:rPr>
                <w:lang w:val="en-US"/>
              </w:rPr>
            </w:pPr>
            <w:r w:rsidRPr="00222A3C">
              <w:rPr>
                <w:lang w:val="en-US"/>
              </w:rPr>
              <w:t xml:space="preserve">No </w:t>
            </w:r>
            <w:r w:rsidR="00E63C4D" w:rsidRPr="00222A3C">
              <w:rPr>
                <w:lang w:val="en-US"/>
              </w:rPr>
              <w:t>general account</w:t>
            </w:r>
            <w:r w:rsidRPr="00222A3C">
              <w:rPr>
                <w:lang w:val="en-US"/>
              </w:rPr>
              <w:t xml:space="preserve"> information in the imported ACF and targetfile</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7E238C" w:rsidP="00E1594F">
            <w:pPr>
              <w:rPr>
                <w:lang w:val="en-US"/>
              </w:rPr>
            </w:pPr>
            <w:r w:rsidRPr="00222A3C">
              <w:rPr>
                <w:lang w:val="en-US"/>
              </w:rPr>
              <w:t>Journals coherence</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7E238C" w:rsidP="00E1594F">
            <w:pPr>
              <w:rPr>
                <w:lang w:val="en-US"/>
              </w:rPr>
            </w:pPr>
            <w:r w:rsidRPr="00222A3C">
              <w:rPr>
                <w:lang w:val="en-US"/>
              </w:rPr>
              <w:t xml:space="preserve">Forbidden </w:t>
            </w:r>
            <w:r w:rsidR="00B33365" w:rsidRPr="00222A3C">
              <w:rPr>
                <w:lang w:val="en-US"/>
              </w:rPr>
              <w:t>letter</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Merge/>
            <w:vAlign w:val="center"/>
          </w:tcPr>
          <w:p w:rsidR="00AB33AE" w:rsidRPr="00222A3C" w:rsidRDefault="00AB33AE" w:rsidP="00E1594F">
            <w:pPr>
              <w:jc w:val="center"/>
              <w:rPr>
                <w:b/>
                <w:i/>
                <w:lang w:val="en-US"/>
              </w:rPr>
            </w:pPr>
          </w:p>
        </w:tc>
        <w:tc>
          <w:tcPr>
            <w:tcW w:w="5954" w:type="dxa"/>
          </w:tcPr>
          <w:p w:rsidR="00AB33AE" w:rsidRPr="00222A3C" w:rsidRDefault="007E238C" w:rsidP="00E1594F">
            <w:pPr>
              <w:rPr>
                <w:lang w:val="en-US"/>
              </w:rPr>
            </w:pPr>
            <w:r w:rsidRPr="00222A3C">
              <w:rPr>
                <w:lang w:val="en-US"/>
              </w:rPr>
              <w:t>Non-existent journal code in the DBK</w:t>
            </w:r>
          </w:p>
        </w:tc>
        <w:tc>
          <w:tcPr>
            <w:tcW w:w="425" w:type="dxa"/>
            <w:vAlign w:val="center"/>
          </w:tcPr>
          <w:p w:rsidR="00AB33AE" w:rsidRPr="00222A3C" w:rsidRDefault="00AB33AE" w:rsidP="00E1594F">
            <w:pPr>
              <w:jc w:val="center"/>
              <w:rPr>
                <w:lang w:val="en-US"/>
              </w:rPr>
            </w:pPr>
            <w:r w:rsidRPr="00222A3C">
              <w:rPr>
                <w:lang w:val="en-US"/>
              </w:rPr>
              <w:t>X</w:t>
            </w:r>
          </w:p>
        </w:tc>
        <w:tc>
          <w:tcPr>
            <w:tcW w:w="425" w:type="dxa"/>
            <w:vAlign w:val="center"/>
          </w:tcPr>
          <w:p w:rsidR="00AB33AE" w:rsidRPr="00222A3C" w:rsidRDefault="00AB33AE" w:rsidP="00E1594F">
            <w:pPr>
              <w:rPr>
                <w:lang w:val="en-US"/>
              </w:rPr>
            </w:pPr>
          </w:p>
        </w:tc>
      </w:tr>
      <w:tr w:rsidR="00AB33AE" w:rsidRPr="00222A3C" w:rsidTr="00E1594F">
        <w:trPr>
          <w:cantSplit/>
        </w:trPr>
        <w:tc>
          <w:tcPr>
            <w:tcW w:w="1384" w:type="dxa"/>
            <w:vAlign w:val="center"/>
          </w:tcPr>
          <w:p w:rsidR="00AB33AE" w:rsidRPr="00222A3C" w:rsidRDefault="00AB33AE" w:rsidP="00E1594F">
            <w:pPr>
              <w:jc w:val="center"/>
              <w:rPr>
                <w:b/>
                <w:i/>
                <w:lang w:val="en-US"/>
              </w:rPr>
            </w:pPr>
            <w:r w:rsidRPr="00222A3C">
              <w:rPr>
                <w:b/>
                <w:i/>
                <w:lang w:val="en-US"/>
              </w:rPr>
              <w:t>CURRENCY</w:t>
            </w:r>
          </w:p>
        </w:tc>
        <w:tc>
          <w:tcPr>
            <w:tcW w:w="5954" w:type="dxa"/>
          </w:tcPr>
          <w:p w:rsidR="00AB33AE" w:rsidRPr="00222A3C" w:rsidRDefault="007E238C" w:rsidP="00E1594F">
            <w:pPr>
              <w:rPr>
                <w:lang w:val="en-US"/>
              </w:rPr>
            </w:pPr>
            <w:r w:rsidRPr="00222A3C">
              <w:rPr>
                <w:lang w:val="en-US"/>
              </w:rPr>
              <w:t>Different rates between the imported file and the target file</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c>
          <w:tcPr>
            <w:tcW w:w="1384" w:type="dxa"/>
            <w:vAlign w:val="center"/>
          </w:tcPr>
          <w:p w:rsidR="00AB33AE" w:rsidRPr="00222A3C" w:rsidRDefault="00AB33AE" w:rsidP="00E1594F">
            <w:pPr>
              <w:jc w:val="center"/>
              <w:rPr>
                <w:b/>
                <w:i/>
                <w:lang w:val="en-US"/>
              </w:rPr>
            </w:pPr>
            <w:r w:rsidRPr="00222A3C">
              <w:rPr>
                <w:b/>
                <w:i/>
                <w:lang w:val="en-US"/>
              </w:rPr>
              <w:t>DBK</w:t>
            </w:r>
          </w:p>
        </w:tc>
        <w:tc>
          <w:tcPr>
            <w:tcW w:w="5954" w:type="dxa"/>
          </w:tcPr>
          <w:p w:rsidR="00AB33AE" w:rsidRPr="00222A3C" w:rsidRDefault="007E238C" w:rsidP="00E1594F">
            <w:pPr>
              <w:rPr>
                <w:lang w:val="en-US"/>
              </w:rPr>
            </w:pPr>
            <w:r w:rsidRPr="00222A3C">
              <w:rPr>
                <w:lang w:val="en-US"/>
              </w:rPr>
              <w:t>Difference in the content of the fields</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r w:rsidR="00AB33AE" w:rsidRPr="00222A3C" w:rsidTr="00E1594F">
        <w:tc>
          <w:tcPr>
            <w:tcW w:w="1384" w:type="dxa"/>
            <w:vAlign w:val="center"/>
          </w:tcPr>
          <w:p w:rsidR="00AB33AE" w:rsidRPr="00222A3C" w:rsidRDefault="00AB33AE" w:rsidP="00E1594F">
            <w:pPr>
              <w:jc w:val="center"/>
              <w:rPr>
                <w:b/>
                <w:i/>
                <w:lang w:val="en-US"/>
              </w:rPr>
            </w:pPr>
            <w:r w:rsidRPr="00222A3C">
              <w:rPr>
                <w:b/>
                <w:i/>
                <w:lang w:val="en-US"/>
              </w:rPr>
              <w:t>TABLES</w:t>
            </w:r>
          </w:p>
        </w:tc>
        <w:tc>
          <w:tcPr>
            <w:tcW w:w="5954" w:type="dxa"/>
          </w:tcPr>
          <w:p w:rsidR="00AB33AE" w:rsidRPr="00222A3C" w:rsidRDefault="007E238C" w:rsidP="00E1594F">
            <w:pPr>
              <w:rPr>
                <w:lang w:val="en-US"/>
              </w:rPr>
            </w:pPr>
            <w:r w:rsidRPr="00222A3C">
              <w:rPr>
                <w:lang w:val="en-US"/>
              </w:rPr>
              <w:t>Difference in the content of the fields</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rPr>
                <w:lang w:val="en-US"/>
              </w:rPr>
            </w:pPr>
            <w:r w:rsidRPr="00222A3C">
              <w:rPr>
                <w:lang w:val="en-US"/>
              </w:rPr>
              <w:t>X</w:t>
            </w:r>
          </w:p>
        </w:tc>
      </w:tr>
    </w:tbl>
    <w:p w:rsidR="00AB33AE" w:rsidRPr="00222A3C" w:rsidRDefault="00AB33AE" w:rsidP="00AB33AE">
      <w:pPr>
        <w:rPr>
          <w:lang w:val="en-US"/>
        </w:rPr>
      </w:pPr>
    </w:p>
    <w:p w:rsidR="00AB33AE" w:rsidRPr="00222A3C" w:rsidRDefault="00E1594F" w:rsidP="00AB33AE">
      <w:pPr>
        <w:rPr>
          <w:lang w:val="en-US"/>
        </w:rPr>
      </w:pPr>
      <w:r w:rsidRPr="00222A3C">
        <w:rPr>
          <w:lang w:val="en-US"/>
        </w:rPr>
        <w:t xml:space="preserve">The test procedure generates conflicts if needed. There are two types of conflicts: the « warnings » and the “fatal errors”. </w:t>
      </w:r>
      <w:r w:rsidR="00184739" w:rsidRPr="00222A3C">
        <w:rPr>
          <w:lang w:val="en-US"/>
        </w:rPr>
        <w:t xml:space="preserve"> The first can be resolved but the second </w:t>
      </w:r>
      <w:r w:rsidR="00A1649C" w:rsidRPr="00222A3C">
        <w:rPr>
          <w:lang w:val="en-US"/>
        </w:rPr>
        <w:t>can’t</w:t>
      </w:r>
      <w:r w:rsidR="00184739" w:rsidRPr="00222A3C">
        <w:rPr>
          <w:lang w:val="en-US"/>
        </w:rPr>
        <w:t>.</w:t>
      </w:r>
    </w:p>
    <w:p w:rsidR="00AB33AE" w:rsidRPr="00222A3C" w:rsidRDefault="00AB33AE" w:rsidP="00AB33AE">
      <w:pPr>
        <w:jc w:val="both"/>
        <w:rPr>
          <w:lang w:val="en-US"/>
        </w:rPr>
      </w:pPr>
    </w:p>
    <w:p w:rsidR="00AB33AE" w:rsidRPr="00222A3C" w:rsidRDefault="00184739" w:rsidP="00AB33AE">
      <w:pPr>
        <w:jc w:val="both"/>
        <w:rPr>
          <w:lang w:val="en-US"/>
        </w:rPr>
      </w:pPr>
      <w:r w:rsidRPr="00222A3C">
        <w:rPr>
          <w:lang w:val="en-US"/>
        </w:rPr>
        <w:t xml:space="preserve">The import cannot be done if there </w:t>
      </w:r>
      <w:r w:rsidR="00222A3C" w:rsidRPr="00222A3C">
        <w:rPr>
          <w:lang w:val="en-US"/>
        </w:rPr>
        <w:t>are still unresolved warnings</w:t>
      </w:r>
      <w:r w:rsidRPr="00222A3C">
        <w:rPr>
          <w:lang w:val="en-US"/>
        </w:rPr>
        <w:t xml:space="preserve"> or fatal error</w:t>
      </w:r>
      <w:r w:rsidR="007D7947" w:rsidRPr="00222A3C">
        <w:rPr>
          <w:lang w:val="en-US"/>
        </w:rPr>
        <w:t>s</w:t>
      </w:r>
      <w:r w:rsidRPr="00222A3C">
        <w:rPr>
          <w:lang w:val="en-US"/>
        </w:rPr>
        <w:t xml:space="preserve">. </w:t>
      </w:r>
    </w:p>
    <w:p w:rsidR="00AB33AE" w:rsidRPr="00222A3C" w:rsidRDefault="00AB33AE" w:rsidP="00AB33AE">
      <w:pPr>
        <w:jc w:val="both"/>
        <w:rPr>
          <w:lang w:val="en-US"/>
        </w:rPr>
      </w:pPr>
    </w:p>
    <w:p w:rsidR="00AB33AE" w:rsidRPr="00222A3C" w:rsidRDefault="00184739" w:rsidP="00AB33AE">
      <w:pPr>
        <w:jc w:val="both"/>
        <w:rPr>
          <w:lang w:val="en-US"/>
        </w:rPr>
      </w:pPr>
      <w:r w:rsidRPr="00222A3C">
        <w:rPr>
          <w:lang w:val="en-US"/>
        </w:rPr>
        <w:t xml:space="preserve">To know </w:t>
      </w:r>
      <w:r w:rsidR="007D7947" w:rsidRPr="00222A3C">
        <w:rPr>
          <w:lang w:val="en-US"/>
        </w:rPr>
        <w:t xml:space="preserve">how many </w:t>
      </w:r>
      <w:r w:rsidRPr="00222A3C">
        <w:rPr>
          <w:lang w:val="en-US"/>
        </w:rPr>
        <w:t>number of warnings</w:t>
      </w:r>
      <w:r w:rsidR="007D7947" w:rsidRPr="00222A3C">
        <w:rPr>
          <w:lang w:val="en-US"/>
        </w:rPr>
        <w:t xml:space="preserve"> there are</w:t>
      </w:r>
      <w:r w:rsidR="00AB33AE" w:rsidRPr="00222A3C">
        <w:rPr>
          <w:lang w:val="en-US"/>
        </w:rPr>
        <w:t xml:space="preserve">: </w:t>
      </w:r>
      <w:r w:rsidR="00AB33AE" w:rsidRPr="00222A3C">
        <w:rPr>
          <w:i/>
          <w:lang w:val="en-US"/>
        </w:rPr>
        <w:t>wb.import.warnings.count</w:t>
      </w:r>
    </w:p>
    <w:p w:rsidR="00AB33AE" w:rsidRPr="00222A3C" w:rsidRDefault="00184739" w:rsidP="00AB33AE">
      <w:pPr>
        <w:jc w:val="both"/>
        <w:rPr>
          <w:i/>
          <w:lang w:val="en-US"/>
        </w:rPr>
      </w:pPr>
      <w:r w:rsidRPr="00222A3C">
        <w:rPr>
          <w:lang w:val="en-US"/>
        </w:rPr>
        <w:t>To know</w:t>
      </w:r>
      <w:r w:rsidR="007D7947" w:rsidRPr="00222A3C">
        <w:rPr>
          <w:lang w:val="en-US"/>
        </w:rPr>
        <w:t xml:space="preserve"> how many</w:t>
      </w:r>
      <w:r w:rsidRPr="00222A3C">
        <w:rPr>
          <w:lang w:val="en-US"/>
        </w:rPr>
        <w:t xml:space="preserve"> number of fatal errors</w:t>
      </w:r>
      <w:r w:rsidR="007D7947" w:rsidRPr="00222A3C">
        <w:rPr>
          <w:lang w:val="en-US"/>
        </w:rPr>
        <w:t xml:space="preserve"> there are</w:t>
      </w:r>
      <w:r w:rsidR="00AB33AE" w:rsidRPr="00222A3C">
        <w:rPr>
          <w:lang w:val="en-US"/>
        </w:rPr>
        <w:t xml:space="preserve"> : </w:t>
      </w:r>
      <w:r w:rsidR="00AB33AE" w:rsidRPr="00222A3C">
        <w:rPr>
          <w:i/>
          <w:lang w:val="en-US"/>
        </w:rPr>
        <w:t>wb.import.fatalerrors.count</w:t>
      </w:r>
    </w:p>
    <w:p w:rsidR="00AB33AE" w:rsidRPr="00222A3C" w:rsidRDefault="00AB33AE" w:rsidP="00AB33AE">
      <w:pPr>
        <w:jc w:val="both"/>
        <w:rPr>
          <w:lang w:val="en-US"/>
        </w:rPr>
      </w:pPr>
    </w:p>
    <w:p w:rsidR="00AB33AE" w:rsidRPr="00222A3C" w:rsidRDefault="00184739" w:rsidP="00AB33AE">
      <w:pPr>
        <w:jc w:val="both"/>
        <w:rPr>
          <w:lang w:val="en-US"/>
        </w:rPr>
      </w:pPr>
      <w:r w:rsidRPr="00222A3C">
        <w:rPr>
          <w:lang w:val="en-US"/>
        </w:rPr>
        <w:t xml:space="preserve">For each warning it’s possible to know the error code with </w:t>
      </w:r>
      <w:r w:rsidRPr="00222A3C">
        <w:rPr>
          <w:i/>
          <w:lang w:val="en-US"/>
        </w:rPr>
        <w:t>wb.import.warnings(index).code</w:t>
      </w:r>
      <w:r w:rsidRPr="00222A3C">
        <w:rPr>
          <w:lang w:val="en-US"/>
        </w:rPr>
        <w:t xml:space="preserve">. This last property will return an error code. The property </w:t>
      </w:r>
      <w:r w:rsidRPr="00222A3C">
        <w:rPr>
          <w:i/>
          <w:lang w:val="en-US"/>
        </w:rPr>
        <w:t>param (wb.import.warnings(index).param)</w:t>
      </w:r>
      <w:r w:rsidRPr="00222A3C">
        <w:rPr>
          <w:lang w:val="en-US"/>
        </w:rPr>
        <w:t xml:space="preserve"> gives information on the incriminated record to identify it quickly : customer reference, period, document number,… .</w:t>
      </w:r>
    </w:p>
    <w:p w:rsidR="00AB33AE" w:rsidRPr="00222A3C" w:rsidRDefault="00AB33AE" w:rsidP="00AB33AE">
      <w:pPr>
        <w:jc w:val="both"/>
        <w:rPr>
          <w:lang w:val="en-US"/>
        </w:rPr>
      </w:pPr>
    </w:p>
    <w:p w:rsidR="00AB33AE" w:rsidRPr="00222A3C" w:rsidRDefault="00184739" w:rsidP="00AB33AE">
      <w:pPr>
        <w:jc w:val="both"/>
        <w:rPr>
          <w:lang w:val="en-US"/>
        </w:rPr>
      </w:pPr>
      <w:r w:rsidRPr="00222A3C">
        <w:rPr>
          <w:lang w:val="en-US"/>
        </w:rPr>
        <w:t xml:space="preserve">If we want complementary information </w:t>
      </w:r>
      <w:r w:rsidR="007D7947" w:rsidRPr="00222A3C">
        <w:rPr>
          <w:lang w:val="en-US"/>
        </w:rPr>
        <w:t>on</w:t>
      </w:r>
      <w:r w:rsidRPr="00222A3C">
        <w:rPr>
          <w:lang w:val="en-US"/>
        </w:rPr>
        <w:t xml:space="preserve"> the report we can use the </w:t>
      </w:r>
      <w:r w:rsidR="007D7947" w:rsidRPr="00222A3C">
        <w:rPr>
          <w:lang w:val="en-US"/>
        </w:rPr>
        <w:t xml:space="preserve">Errorcodes </w:t>
      </w:r>
      <w:r w:rsidRPr="00222A3C">
        <w:rPr>
          <w:lang w:val="en-US"/>
        </w:rPr>
        <w:t>collection</w:t>
      </w:r>
      <w:r w:rsidR="00FC3518" w:rsidRPr="00222A3C">
        <w:rPr>
          <w:lang w:val="en-US"/>
        </w:rPr>
        <w:t>. By providing the error code we can have the description in return. The property AllowableActions gives solutions to resolve the problem.</w:t>
      </w:r>
    </w:p>
    <w:p w:rsidR="00AB33AE" w:rsidRPr="00222A3C" w:rsidRDefault="00AB33AE" w:rsidP="00AB33AE">
      <w:pPr>
        <w:jc w:val="both"/>
        <w:rPr>
          <w:lang w:val="en-US"/>
        </w:rPr>
      </w:pPr>
    </w:p>
    <w:p w:rsidR="00AB33AE" w:rsidRPr="00222A3C" w:rsidRDefault="00AB33AE" w:rsidP="00AB33AE">
      <w:pPr>
        <w:ind w:left="1701" w:hanging="981"/>
        <w:jc w:val="both"/>
        <w:rPr>
          <w:lang w:val="en-US"/>
        </w:rPr>
      </w:pPr>
      <w:r w:rsidRPr="00222A3C">
        <w:rPr>
          <w:u w:val="single"/>
          <w:lang w:val="en-US"/>
        </w:rPr>
        <w:t>Ex</w:t>
      </w:r>
      <w:r w:rsidR="00FC3518" w:rsidRPr="00222A3C">
        <w:rPr>
          <w:u w:val="single"/>
          <w:lang w:val="en-US"/>
        </w:rPr>
        <w:t>a</w:t>
      </w:r>
      <w:r w:rsidRPr="00222A3C">
        <w:rPr>
          <w:u w:val="single"/>
          <w:lang w:val="en-US"/>
        </w:rPr>
        <w:t>mple</w:t>
      </w:r>
      <w:r w:rsidRPr="00222A3C">
        <w:rPr>
          <w:lang w:val="en-US"/>
        </w:rPr>
        <w:t xml:space="preserve"> : </w:t>
      </w:r>
      <w:r w:rsidRPr="00222A3C">
        <w:rPr>
          <w:i/>
          <w:lang w:val="en-US"/>
        </w:rPr>
        <w:t>wb.import.warnings(1).code</w:t>
      </w:r>
      <w:r w:rsidRPr="00222A3C">
        <w:rPr>
          <w:lang w:val="en-US"/>
        </w:rPr>
        <w:t xml:space="preserve"> </w:t>
      </w:r>
      <w:r w:rsidR="00FC3518" w:rsidRPr="00222A3C">
        <w:rPr>
          <w:lang w:val="en-US"/>
        </w:rPr>
        <w:t>returns an error code</w:t>
      </w:r>
      <w:r w:rsidRPr="00222A3C">
        <w:rPr>
          <w:lang w:val="en-US"/>
        </w:rPr>
        <w:t xml:space="preserve"> : « ACC_MISS ».  </w:t>
      </w:r>
      <w:r w:rsidR="00FC3518" w:rsidRPr="00222A3C">
        <w:rPr>
          <w:lang w:val="en-US"/>
        </w:rPr>
        <w:t>We use the membre errorcode like this to have the description of the warning</w:t>
      </w:r>
      <w:r w:rsidRPr="00222A3C">
        <w:rPr>
          <w:lang w:val="en-US"/>
        </w:rPr>
        <w:t xml:space="preserve">: </w:t>
      </w:r>
      <w:r w:rsidRPr="00222A3C">
        <w:rPr>
          <w:i/>
          <w:lang w:val="en-US"/>
        </w:rPr>
        <w:t>wb.import.errorcodes(« ACC_MISS »).description</w:t>
      </w:r>
      <w:r w:rsidR="00252CF3" w:rsidRPr="00222A3C">
        <w:rPr>
          <w:lang w:val="en-US"/>
        </w:rPr>
        <w:t xml:space="preserve">. The solutions to the problem can be provided </w:t>
      </w:r>
      <w:r w:rsidR="00F746B9" w:rsidRPr="00222A3C">
        <w:rPr>
          <w:lang w:val="en-US"/>
        </w:rPr>
        <w:t>by</w:t>
      </w:r>
      <w:r w:rsidRPr="00222A3C">
        <w:rPr>
          <w:lang w:val="en-US"/>
        </w:rPr>
        <w:t xml:space="preserve"> </w:t>
      </w:r>
      <w:r w:rsidRPr="00222A3C">
        <w:rPr>
          <w:i/>
          <w:lang w:val="en-US"/>
        </w:rPr>
        <w:t>wb.import.errorcodes(« ACC_MISS »).allowableactions</w:t>
      </w:r>
      <w:r w:rsidRPr="00222A3C">
        <w:rPr>
          <w:lang w:val="en-US"/>
        </w:rPr>
        <w:t>.</w:t>
      </w:r>
    </w:p>
    <w:p w:rsidR="00AB33AE" w:rsidRPr="00222A3C" w:rsidRDefault="00AB33AE" w:rsidP="00AB33AE">
      <w:pPr>
        <w:jc w:val="both"/>
        <w:rPr>
          <w:lang w:val="en-US"/>
        </w:rPr>
      </w:pPr>
    </w:p>
    <w:p w:rsidR="00AB33AE" w:rsidRPr="00222A3C" w:rsidRDefault="00F746B9" w:rsidP="00AB33AE">
      <w:pPr>
        <w:jc w:val="both"/>
        <w:rPr>
          <w:lang w:val="en-US"/>
        </w:rPr>
      </w:pPr>
      <w:r w:rsidRPr="00222A3C">
        <w:rPr>
          <w:i/>
          <w:lang w:val="en-US"/>
        </w:rPr>
        <w:t>A</w:t>
      </w:r>
      <w:r w:rsidR="00AB33AE" w:rsidRPr="00222A3C">
        <w:rPr>
          <w:i/>
          <w:lang w:val="en-US"/>
        </w:rPr>
        <w:t>llowableactions</w:t>
      </w:r>
      <w:r w:rsidR="00AB33AE" w:rsidRPr="00222A3C">
        <w:rPr>
          <w:lang w:val="en-US"/>
        </w:rPr>
        <w:t xml:space="preserve"> </w:t>
      </w:r>
      <w:r w:rsidRPr="00222A3C">
        <w:rPr>
          <w:lang w:val="en-US"/>
        </w:rPr>
        <w:t>don’t exist for fatal errors</w:t>
      </w:r>
      <w:r w:rsidR="00AB33AE" w:rsidRPr="00222A3C">
        <w:rPr>
          <w:lang w:val="en-US"/>
        </w:rPr>
        <w:t>.</w:t>
      </w:r>
    </w:p>
    <w:p w:rsidR="00AB33AE" w:rsidRPr="00222A3C" w:rsidRDefault="00AB33AE" w:rsidP="00AB33AE">
      <w:pPr>
        <w:jc w:val="both"/>
        <w:rPr>
          <w:lang w:val="en-US"/>
        </w:rPr>
      </w:pPr>
    </w:p>
    <w:p w:rsidR="00AB33AE" w:rsidRPr="00222A3C" w:rsidRDefault="007D7947" w:rsidP="00AB33AE">
      <w:pPr>
        <w:jc w:val="both"/>
        <w:rPr>
          <w:lang w:val="en-US"/>
        </w:rPr>
      </w:pPr>
      <w:r w:rsidRPr="00222A3C">
        <w:rPr>
          <w:lang w:val="en-US"/>
        </w:rPr>
        <w:t>The resolution of conflicts</w:t>
      </w:r>
      <w:r w:rsidR="00F746B9" w:rsidRPr="00222A3C">
        <w:rPr>
          <w:lang w:val="en-US"/>
        </w:rPr>
        <w:t xml:space="preserve"> can be done on two levels. The first one is the automatic correction of all conflicts with the same error code. The second is the correction of each conflict individually. </w:t>
      </w:r>
    </w:p>
    <w:p w:rsidR="00AB33AE" w:rsidRPr="00222A3C" w:rsidRDefault="00AB33AE" w:rsidP="00AB33AE">
      <w:pPr>
        <w:jc w:val="both"/>
        <w:rPr>
          <w:lang w:val="en-US"/>
        </w:rPr>
      </w:pPr>
    </w:p>
    <w:p w:rsidR="00AB33AE" w:rsidRPr="00222A3C" w:rsidRDefault="002718B2" w:rsidP="00AB33AE">
      <w:pPr>
        <w:jc w:val="both"/>
        <w:rPr>
          <w:lang w:val="en-US"/>
        </w:rPr>
      </w:pPr>
      <w:r w:rsidRPr="00222A3C">
        <w:rPr>
          <w:lang w:val="en-US"/>
        </w:rPr>
        <w:t>If we want to provide a global solution to repeat</w:t>
      </w:r>
      <w:r w:rsidR="007D7947" w:rsidRPr="00222A3C">
        <w:rPr>
          <w:lang w:val="en-US"/>
        </w:rPr>
        <w:t>ed</w:t>
      </w:r>
      <w:r w:rsidRPr="00222A3C">
        <w:rPr>
          <w:lang w:val="en-US"/>
        </w:rPr>
        <w:t xml:space="preserve"> warnings, we’ll use the </w:t>
      </w:r>
      <w:r w:rsidR="007D7947" w:rsidRPr="00222A3C">
        <w:rPr>
          <w:lang w:val="en-US"/>
        </w:rPr>
        <w:t xml:space="preserve">Errorcodes </w:t>
      </w:r>
      <w:r w:rsidRPr="00222A3C">
        <w:rPr>
          <w:lang w:val="en-US"/>
        </w:rPr>
        <w:t>membe</w:t>
      </w:r>
      <w:r w:rsidR="007D7947" w:rsidRPr="00222A3C">
        <w:rPr>
          <w:lang w:val="en-US"/>
        </w:rPr>
        <w:t>r</w:t>
      </w:r>
      <w:r w:rsidRPr="00222A3C">
        <w:rPr>
          <w:lang w:val="en-US"/>
        </w:rPr>
        <w:t xml:space="preserve"> of the object. We specify the error type and assign a solution. WinbooksOfficeApi</w:t>
      </w:r>
      <w:r w:rsidR="00327B99" w:rsidRPr="00222A3C">
        <w:rPr>
          <w:lang w:val="en-US"/>
        </w:rPr>
        <w:t xml:space="preserve"> will enumerate a list of error codes and solutions to offer a friendly interface. The resolution is set with the property SetResolution. </w:t>
      </w:r>
    </w:p>
    <w:p w:rsidR="00AB33AE" w:rsidRPr="00222A3C" w:rsidRDefault="00AB33AE" w:rsidP="00AB33AE">
      <w:pPr>
        <w:jc w:val="both"/>
        <w:rPr>
          <w:lang w:val="en-US"/>
        </w:rPr>
      </w:pPr>
    </w:p>
    <w:p w:rsidR="00AB33AE" w:rsidRPr="00222A3C" w:rsidRDefault="00AB33AE" w:rsidP="00AB33AE">
      <w:pPr>
        <w:ind w:left="1560" w:hanging="840"/>
        <w:jc w:val="both"/>
        <w:rPr>
          <w:lang w:val="en-US"/>
        </w:rPr>
      </w:pPr>
      <w:r w:rsidRPr="00222A3C">
        <w:rPr>
          <w:u w:val="single"/>
          <w:lang w:val="en-US"/>
        </w:rPr>
        <w:t>Ex</w:t>
      </w:r>
      <w:r w:rsidR="00327B99" w:rsidRPr="00222A3C">
        <w:rPr>
          <w:u w:val="single"/>
          <w:lang w:val="en-US"/>
        </w:rPr>
        <w:t>a</w:t>
      </w:r>
      <w:r w:rsidRPr="00222A3C">
        <w:rPr>
          <w:u w:val="single"/>
          <w:lang w:val="en-US"/>
        </w:rPr>
        <w:t>mple 1</w:t>
      </w:r>
      <w:r w:rsidRPr="00222A3C">
        <w:rPr>
          <w:lang w:val="en-US"/>
        </w:rPr>
        <w:t xml:space="preserve"> : </w:t>
      </w:r>
      <w:r w:rsidRPr="00222A3C">
        <w:rPr>
          <w:i/>
          <w:lang w:val="en-US"/>
        </w:rPr>
        <w:t>wb.Import.ErrorCodes(“ACC_MISS”).SetResolution = wbBlankRecord</w:t>
      </w:r>
      <w:r w:rsidRPr="00222A3C">
        <w:rPr>
          <w:lang w:val="en-US"/>
        </w:rPr>
        <w:t xml:space="preserve">.  </w:t>
      </w:r>
      <w:r w:rsidR="00327B99" w:rsidRPr="00222A3C">
        <w:rPr>
          <w:lang w:val="en-US"/>
        </w:rPr>
        <w:t>It means that for all “ACC_MISS” errors the resolution will be wbBlankRecord.</w:t>
      </w:r>
    </w:p>
    <w:p w:rsidR="00AB33AE" w:rsidRPr="00222A3C" w:rsidRDefault="00AB33AE" w:rsidP="00AB33AE">
      <w:pPr>
        <w:jc w:val="both"/>
        <w:rPr>
          <w:i/>
          <w:lang w:val="en-US"/>
        </w:rPr>
      </w:pPr>
      <w:r w:rsidRPr="00222A3C">
        <w:rPr>
          <w:lang w:val="en-US"/>
        </w:rPr>
        <w:tab/>
      </w:r>
      <w:r w:rsidRPr="00222A3C">
        <w:rPr>
          <w:u w:val="single"/>
          <w:lang w:val="en-US"/>
        </w:rPr>
        <w:t>Ex</w:t>
      </w:r>
      <w:r w:rsidR="00327B99" w:rsidRPr="00222A3C">
        <w:rPr>
          <w:u w:val="single"/>
          <w:lang w:val="en-US"/>
        </w:rPr>
        <w:t>a</w:t>
      </w:r>
      <w:r w:rsidRPr="00222A3C">
        <w:rPr>
          <w:u w:val="single"/>
          <w:lang w:val="en-US"/>
        </w:rPr>
        <w:t>mple 2</w:t>
      </w:r>
      <w:r w:rsidRPr="00222A3C">
        <w:rPr>
          <w:lang w:val="en-US"/>
        </w:rPr>
        <w:t> : wb.import.ErrorCodes</w:t>
      </w:r>
      <w:r w:rsidRPr="00222A3C">
        <w:rPr>
          <w:i/>
          <w:lang w:val="en-US"/>
        </w:rPr>
        <w:t>(“DOC_NUM”).setresolution=</w:t>
      </w:r>
    </w:p>
    <w:p w:rsidR="00AB33AE" w:rsidRPr="00222A3C" w:rsidRDefault="00AB33AE" w:rsidP="00AB33AE">
      <w:pPr>
        <w:ind w:left="2552" w:hanging="851"/>
        <w:jc w:val="both"/>
        <w:rPr>
          <w:i/>
          <w:lang w:val="en-US"/>
        </w:rPr>
      </w:pPr>
      <w:r w:rsidRPr="00222A3C">
        <w:rPr>
          <w:i/>
          <w:lang w:val="en-US"/>
        </w:rPr>
        <w:t xml:space="preserve">WbIgnore: </w:t>
      </w:r>
      <w:r w:rsidR="00327B99" w:rsidRPr="00222A3C">
        <w:rPr>
          <w:lang w:val="en-US"/>
        </w:rPr>
        <w:t>If imported records are already in the target file then we ignore it</w:t>
      </w:r>
    </w:p>
    <w:p w:rsidR="00AB33AE" w:rsidRPr="00222A3C" w:rsidRDefault="00AB33AE" w:rsidP="00AB33AE">
      <w:pPr>
        <w:ind w:left="2552" w:hanging="851"/>
        <w:jc w:val="both"/>
        <w:rPr>
          <w:i/>
          <w:lang w:val="en-US"/>
        </w:rPr>
      </w:pPr>
      <w:r w:rsidRPr="00222A3C">
        <w:rPr>
          <w:i/>
          <w:lang w:val="en-US"/>
        </w:rPr>
        <w:t xml:space="preserve">WbReplace: </w:t>
      </w:r>
      <w:r w:rsidR="00B1290F" w:rsidRPr="00222A3C">
        <w:rPr>
          <w:lang w:val="en-US"/>
        </w:rPr>
        <w:t>The imported records will replace the corresponding records in the target file</w:t>
      </w:r>
    </w:p>
    <w:p w:rsidR="00AB33AE" w:rsidRPr="00222A3C" w:rsidRDefault="00AB33AE" w:rsidP="00AB33AE">
      <w:pPr>
        <w:ind w:left="2552" w:hanging="851"/>
        <w:jc w:val="both"/>
        <w:rPr>
          <w:i/>
          <w:lang w:val="en-US"/>
        </w:rPr>
      </w:pPr>
      <w:r w:rsidRPr="00222A3C">
        <w:rPr>
          <w:i/>
          <w:lang w:val="en-US"/>
        </w:rPr>
        <w:t xml:space="preserve">WbEraseAll: </w:t>
      </w:r>
      <w:r w:rsidR="00B1290F" w:rsidRPr="00222A3C">
        <w:rPr>
          <w:lang w:val="en-US"/>
        </w:rPr>
        <w:t xml:space="preserve">all the </w:t>
      </w:r>
      <w:r w:rsidR="007D7947" w:rsidRPr="00222A3C">
        <w:rPr>
          <w:lang w:val="en-US"/>
        </w:rPr>
        <w:t xml:space="preserve">previous </w:t>
      </w:r>
      <w:r w:rsidR="00B1290F" w:rsidRPr="00222A3C">
        <w:rPr>
          <w:lang w:val="en-US"/>
        </w:rPr>
        <w:t>records</w:t>
      </w:r>
      <w:r w:rsidR="007D7947" w:rsidRPr="00222A3C">
        <w:rPr>
          <w:lang w:val="en-US"/>
        </w:rPr>
        <w:t xml:space="preserve"> are erased</w:t>
      </w:r>
      <w:r w:rsidR="00B1290F" w:rsidRPr="00222A3C">
        <w:rPr>
          <w:lang w:val="en-US"/>
        </w:rPr>
        <w:t xml:space="preserve"> in the target folder for the concerned journal and period.</w:t>
      </w:r>
    </w:p>
    <w:p w:rsidR="00AB33AE" w:rsidRPr="00222A3C" w:rsidRDefault="00AB33AE" w:rsidP="00AB33AE">
      <w:pPr>
        <w:jc w:val="both"/>
        <w:rPr>
          <w:lang w:val="en-US"/>
        </w:rPr>
      </w:pPr>
    </w:p>
    <w:p w:rsidR="00AB33AE" w:rsidRPr="00222A3C" w:rsidRDefault="0046131C" w:rsidP="00AB33AE">
      <w:pPr>
        <w:jc w:val="both"/>
        <w:rPr>
          <w:lang w:val="en-US"/>
        </w:rPr>
      </w:pPr>
      <w:r w:rsidRPr="00222A3C">
        <w:rPr>
          <w:lang w:val="en-US"/>
        </w:rPr>
        <w:t xml:space="preserve">If we want to give a specific solution to a conflict, we take position with the warnings member </w:t>
      </w:r>
      <w:r w:rsidR="0005636A" w:rsidRPr="00222A3C">
        <w:rPr>
          <w:lang w:val="en-US"/>
        </w:rPr>
        <w:t>on the conflict specified by the index of the item. Then we assign a resolution type with</w:t>
      </w:r>
      <w:r w:rsidR="00AB33AE" w:rsidRPr="00222A3C">
        <w:rPr>
          <w:lang w:val="en-US"/>
        </w:rPr>
        <w:t xml:space="preserve"> </w:t>
      </w:r>
      <w:r w:rsidR="00AB33AE" w:rsidRPr="00222A3C">
        <w:rPr>
          <w:i/>
          <w:lang w:val="en-US"/>
        </w:rPr>
        <w:t>SetResolution</w:t>
      </w:r>
      <w:r w:rsidR="00AB33AE" w:rsidRPr="00222A3C">
        <w:rPr>
          <w:lang w:val="en-US"/>
        </w:rPr>
        <w:t>.</w:t>
      </w:r>
    </w:p>
    <w:p w:rsidR="00AB33AE" w:rsidRPr="00222A3C" w:rsidRDefault="00AB33AE" w:rsidP="00AB33AE">
      <w:pPr>
        <w:jc w:val="both"/>
        <w:rPr>
          <w:lang w:val="en-US"/>
        </w:rPr>
      </w:pPr>
    </w:p>
    <w:p w:rsidR="00AB33AE" w:rsidRPr="00222A3C" w:rsidRDefault="00AB33AE" w:rsidP="00AB33AE">
      <w:pPr>
        <w:pStyle w:val="Retraitcorpsdetexte"/>
        <w:ind w:left="1560" w:hanging="851"/>
        <w:rPr>
          <w:lang w:val="en-US"/>
        </w:rPr>
      </w:pPr>
      <w:r w:rsidRPr="00222A3C">
        <w:rPr>
          <w:u w:val="single"/>
          <w:lang w:val="en-US"/>
        </w:rPr>
        <w:t>Ex</w:t>
      </w:r>
      <w:r w:rsidR="0005636A" w:rsidRPr="00222A3C">
        <w:rPr>
          <w:u w:val="single"/>
          <w:lang w:val="en-US"/>
        </w:rPr>
        <w:t>a</w:t>
      </w:r>
      <w:r w:rsidRPr="00222A3C">
        <w:rPr>
          <w:u w:val="single"/>
          <w:lang w:val="en-US"/>
        </w:rPr>
        <w:t>mple</w:t>
      </w:r>
      <w:r w:rsidRPr="00222A3C">
        <w:rPr>
          <w:lang w:val="en-US"/>
        </w:rPr>
        <w:t xml:space="preserve"> : </w:t>
      </w:r>
      <w:r w:rsidRPr="00222A3C">
        <w:rPr>
          <w:i/>
          <w:lang w:val="en-US"/>
        </w:rPr>
        <w:t>wb.import.warnings(1).setresolution=wbBlankRecord</w:t>
      </w:r>
      <w:r w:rsidRPr="00222A3C">
        <w:rPr>
          <w:lang w:val="en-US"/>
        </w:rPr>
        <w:t xml:space="preserve">.  </w:t>
      </w:r>
      <w:r w:rsidR="0005636A" w:rsidRPr="00222A3C">
        <w:rPr>
          <w:lang w:val="en-US"/>
        </w:rPr>
        <w:t xml:space="preserve">To the indexed conflict 1 we assign the resolution </w:t>
      </w:r>
      <w:r w:rsidRPr="00222A3C">
        <w:rPr>
          <w:lang w:val="en-US"/>
        </w:rPr>
        <w:t>wbBlankRecord.</w:t>
      </w:r>
    </w:p>
    <w:p w:rsidR="00AB33AE" w:rsidRPr="00222A3C" w:rsidRDefault="00AB33AE" w:rsidP="00AB33AE">
      <w:pPr>
        <w:jc w:val="both"/>
        <w:rPr>
          <w:lang w:val="en-US"/>
        </w:rPr>
      </w:pPr>
    </w:p>
    <w:p w:rsidR="00AB33AE" w:rsidRPr="00222A3C" w:rsidRDefault="0005637A" w:rsidP="00AB33AE">
      <w:pPr>
        <w:jc w:val="both"/>
        <w:rPr>
          <w:lang w:val="en-US"/>
        </w:rPr>
      </w:pPr>
      <w:r w:rsidRPr="00222A3C">
        <w:rPr>
          <w:lang w:val="en-US"/>
        </w:rPr>
        <w:t xml:space="preserve">We have to insist </w:t>
      </w:r>
      <w:r w:rsidR="007D7947" w:rsidRPr="00222A3C">
        <w:rPr>
          <w:lang w:val="en-US"/>
        </w:rPr>
        <w:t>on</w:t>
      </w:r>
      <w:r w:rsidRPr="00222A3C">
        <w:rPr>
          <w:lang w:val="en-US"/>
        </w:rPr>
        <w:t xml:space="preserve"> </w:t>
      </w:r>
      <w:r w:rsidR="007D7947" w:rsidRPr="00222A3C">
        <w:rPr>
          <w:lang w:val="en-US"/>
        </w:rPr>
        <w:t xml:space="preserve">using </w:t>
      </w:r>
      <w:r w:rsidRPr="00222A3C">
        <w:rPr>
          <w:lang w:val="en-US"/>
        </w:rPr>
        <w:t>the good type of solution</w:t>
      </w:r>
      <w:r w:rsidR="007D7947" w:rsidRPr="00222A3C">
        <w:rPr>
          <w:lang w:val="en-US"/>
        </w:rPr>
        <w:t xml:space="preserve"> for the resolution</w:t>
      </w:r>
      <w:r w:rsidR="00AB33AE" w:rsidRPr="00222A3C">
        <w:rPr>
          <w:lang w:val="en-US"/>
        </w:rPr>
        <w:t xml:space="preserve">: </w:t>
      </w:r>
      <w:r w:rsidRPr="00222A3C">
        <w:rPr>
          <w:lang w:val="en-US"/>
        </w:rPr>
        <w:t xml:space="preserve">for each error code, the property </w:t>
      </w:r>
      <w:r w:rsidRPr="00222A3C">
        <w:rPr>
          <w:i/>
          <w:lang w:val="en-US"/>
        </w:rPr>
        <w:t xml:space="preserve">AllowableActions </w:t>
      </w:r>
      <w:r w:rsidRPr="00222A3C">
        <w:rPr>
          <w:lang w:val="en-US"/>
        </w:rPr>
        <w:t>gives each time the possible resolutions. WinbooksOfficeApi will not use an incompatible resolution for the error type and will use, by default, the resolve value wbToResolve (still to resolve).</w:t>
      </w:r>
    </w:p>
    <w:p w:rsidR="00AB33AE" w:rsidRPr="00222A3C" w:rsidRDefault="00AB33AE" w:rsidP="00AB33AE">
      <w:pPr>
        <w:jc w:val="both"/>
        <w:rPr>
          <w:lang w:val="en-US"/>
        </w:rPr>
      </w:pPr>
    </w:p>
    <w:p w:rsidR="00AB33AE" w:rsidRPr="00222A3C" w:rsidRDefault="008F4D80" w:rsidP="00AB33AE">
      <w:pPr>
        <w:jc w:val="both"/>
        <w:rPr>
          <w:lang w:val="en-US"/>
        </w:rPr>
      </w:pPr>
      <w:r w:rsidRPr="00222A3C">
        <w:rPr>
          <w:lang w:val="en-US"/>
        </w:rPr>
        <w:t xml:space="preserve">To verify </w:t>
      </w:r>
      <w:r w:rsidR="007D7947" w:rsidRPr="00222A3C">
        <w:rPr>
          <w:lang w:val="en-US"/>
        </w:rPr>
        <w:t>wether</w:t>
      </w:r>
      <w:r w:rsidRPr="00222A3C">
        <w:rPr>
          <w:lang w:val="en-US"/>
        </w:rPr>
        <w:t xml:space="preserve"> a global error or a specific warning</w:t>
      </w:r>
      <w:r w:rsidR="007D7947" w:rsidRPr="00222A3C">
        <w:rPr>
          <w:lang w:val="en-US"/>
        </w:rPr>
        <w:t xml:space="preserve"> has been resolved</w:t>
      </w:r>
      <w:r w:rsidRPr="00222A3C">
        <w:rPr>
          <w:lang w:val="en-US"/>
        </w:rPr>
        <w:t xml:space="preserve">, we use the property </w:t>
      </w:r>
      <w:r w:rsidRPr="00222A3C">
        <w:rPr>
          <w:i/>
          <w:lang w:val="en-US"/>
        </w:rPr>
        <w:t xml:space="preserve">GetResolution. </w:t>
      </w:r>
      <w:r w:rsidR="00901D00" w:rsidRPr="00222A3C">
        <w:rPr>
          <w:lang w:val="en-US"/>
        </w:rPr>
        <w:t>The property will return wbToResolve in case where a global solution c</w:t>
      </w:r>
      <w:r w:rsidR="007D7947" w:rsidRPr="00222A3C">
        <w:rPr>
          <w:lang w:val="en-US"/>
        </w:rPr>
        <w:t xml:space="preserve">an’t be found </w:t>
      </w:r>
      <w:r w:rsidR="00901D00" w:rsidRPr="00222A3C">
        <w:rPr>
          <w:lang w:val="en-US"/>
        </w:rPr>
        <w:t xml:space="preserve">for a specific error or where a specific conflict </w:t>
      </w:r>
      <w:r w:rsidR="007D7947" w:rsidRPr="00222A3C">
        <w:rPr>
          <w:lang w:val="en-US"/>
        </w:rPr>
        <w:t>can’t</w:t>
      </w:r>
      <w:r w:rsidR="00901D00" w:rsidRPr="00222A3C">
        <w:rPr>
          <w:lang w:val="en-US"/>
        </w:rPr>
        <w:t xml:space="preserve"> be handled. If a solution </w:t>
      </w:r>
      <w:r w:rsidR="007D7947" w:rsidRPr="00222A3C">
        <w:rPr>
          <w:lang w:val="en-US"/>
        </w:rPr>
        <w:t>has been found</w:t>
      </w:r>
      <w:r w:rsidR="00901D00" w:rsidRPr="00222A3C">
        <w:rPr>
          <w:lang w:val="en-US"/>
        </w:rPr>
        <w:t>, the property will get the type of resolution.</w:t>
      </w:r>
    </w:p>
    <w:p w:rsidR="00AB33AE" w:rsidRPr="00222A3C" w:rsidRDefault="00AB33AE" w:rsidP="00AB33AE">
      <w:pPr>
        <w:jc w:val="both"/>
        <w:rPr>
          <w:lang w:val="en-US"/>
        </w:rPr>
      </w:pPr>
    </w:p>
    <w:p w:rsidR="00AB33AE" w:rsidRPr="00222A3C" w:rsidRDefault="00901D00" w:rsidP="00AB33AE">
      <w:pPr>
        <w:jc w:val="both"/>
        <w:rPr>
          <w:lang w:val="en-US"/>
        </w:rPr>
      </w:pPr>
      <w:r w:rsidRPr="00222A3C">
        <w:rPr>
          <w:lang w:val="en-US"/>
        </w:rPr>
        <w:t xml:space="preserve">You’ll find in </w:t>
      </w:r>
      <w:r w:rsidR="005F3A41" w:rsidRPr="00222A3C">
        <w:rPr>
          <w:lang w:val="en-US"/>
        </w:rPr>
        <w:t>annex</w:t>
      </w:r>
      <w:r w:rsidRPr="00222A3C">
        <w:rPr>
          <w:lang w:val="en-US"/>
        </w:rPr>
        <w:t xml:space="preserve"> the list of the error codes generated by the test procedure and their resolution.</w:t>
      </w:r>
    </w:p>
    <w:p w:rsidR="00AB33AE" w:rsidRPr="00222A3C" w:rsidRDefault="00AB33AE" w:rsidP="00AB33AE">
      <w:pPr>
        <w:jc w:val="both"/>
        <w:rPr>
          <w:lang w:val="en-US"/>
        </w:rPr>
      </w:pPr>
    </w:p>
    <w:p w:rsidR="00AB33AE" w:rsidRPr="00222A3C" w:rsidRDefault="00AB33AE" w:rsidP="00AB33AE">
      <w:pPr>
        <w:jc w:val="both"/>
        <w:rPr>
          <w:lang w:val="en-US"/>
        </w:rPr>
      </w:pPr>
    </w:p>
    <w:p w:rsidR="00901D00" w:rsidRPr="00222A3C" w:rsidRDefault="00901D00" w:rsidP="00AB33AE">
      <w:pPr>
        <w:jc w:val="both"/>
        <w:rPr>
          <w:lang w:val="en-US"/>
        </w:rPr>
      </w:pPr>
    </w:p>
    <w:p w:rsidR="00901D00" w:rsidRPr="00222A3C" w:rsidRDefault="00901D00" w:rsidP="00AB33AE">
      <w:pPr>
        <w:jc w:val="both"/>
        <w:rPr>
          <w:lang w:val="en-US"/>
        </w:rPr>
      </w:pPr>
    </w:p>
    <w:p w:rsidR="00AB33AE" w:rsidRPr="00222A3C" w:rsidRDefault="00901D00" w:rsidP="00AB33AE">
      <w:pPr>
        <w:pStyle w:val="Titre2"/>
        <w:rPr>
          <w:lang w:val="en-US"/>
        </w:rPr>
      </w:pPr>
      <w:r w:rsidRPr="00222A3C">
        <w:rPr>
          <w:lang w:val="en-US"/>
        </w:rPr>
        <w:lastRenderedPageBreak/>
        <w:t>The import</w:t>
      </w:r>
    </w:p>
    <w:p w:rsidR="00AB33AE" w:rsidRPr="00222A3C" w:rsidRDefault="00AB33AE" w:rsidP="00AB33AE">
      <w:pPr>
        <w:jc w:val="both"/>
        <w:rPr>
          <w:lang w:val="en-US"/>
        </w:rPr>
      </w:pPr>
    </w:p>
    <w:p w:rsidR="00AB33AE" w:rsidRPr="00222A3C" w:rsidRDefault="00901D00" w:rsidP="00AB33AE">
      <w:pPr>
        <w:jc w:val="both"/>
        <w:rPr>
          <w:lang w:val="en-US"/>
        </w:rPr>
      </w:pPr>
      <w:r w:rsidRPr="00222A3C">
        <w:rPr>
          <w:lang w:val="en-US"/>
        </w:rPr>
        <w:t xml:space="preserve">Once the coherence test is done and there </w:t>
      </w:r>
      <w:r w:rsidR="007D7947" w:rsidRPr="00222A3C">
        <w:rPr>
          <w:lang w:val="en-US"/>
        </w:rPr>
        <w:t>are</w:t>
      </w:r>
      <w:r w:rsidRPr="00222A3C">
        <w:rPr>
          <w:lang w:val="en-US"/>
        </w:rPr>
        <w:t xml:space="preserve"> no more conflicts, we can launch the </w:t>
      </w:r>
      <w:r w:rsidRPr="00222A3C">
        <w:rPr>
          <w:i/>
          <w:lang w:val="en-US"/>
        </w:rPr>
        <w:t>execute</w:t>
      </w:r>
      <w:r w:rsidR="007D7947" w:rsidRPr="00222A3C">
        <w:rPr>
          <w:lang w:val="en-US"/>
        </w:rPr>
        <w:t xml:space="preserve"> method to import the files in the target folder.</w:t>
      </w:r>
    </w:p>
    <w:p w:rsidR="00AB33AE" w:rsidRPr="00222A3C" w:rsidRDefault="00AB33AE" w:rsidP="00AB33AE">
      <w:pPr>
        <w:jc w:val="both"/>
        <w:rPr>
          <w:lang w:val="en-US"/>
        </w:rPr>
      </w:pPr>
    </w:p>
    <w:p w:rsidR="00AB33AE" w:rsidRPr="00222A3C" w:rsidRDefault="00AB33AE" w:rsidP="00AB33AE">
      <w:pPr>
        <w:jc w:val="both"/>
        <w:rPr>
          <w:b/>
          <w:sz w:val="24"/>
          <w:lang w:val="en-US"/>
        </w:rPr>
      </w:pPr>
      <w:r w:rsidRPr="00222A3C">
        <w:rPr>
          <w:lang w:val="en-US"/>
        </w:rPr>
        <w:tab/>
      </w:r>
      <w:r w:rsidRPr="00222A3C">
        <w:rPr>
          <w:b/>
          <w:sz w:val="24"/>
          <w:lang w:val="en-US"/>
        </w:rPr>
        <w:t>Wb.Import.Execute = Integer</w:t>
      </w:r>
    </w:p>
    <w:p w:rsidR="00AB33AE" w:rsidRPr="00222A3C" w:rsidRDefault="00AB33AE" w:rsidP="00AB33AE">
      <w:pPr>
        <w:jc w:val="both"/>
        <w:rPr>
          <w:lang w:val="en-US"/>
        </w:rPr>
      </w:pPr>
    </w:p>
    <w:p w:rsidR="00AB33AE" w:rsidRPr="00222A3C" w:rsidRDefault="005F3A41" w:rsidP="00AB33AE">
      <w:pPr>
        <w:jc w:val="both"/>
        <w:rPr>
          <w:lang w:val="en-US"/>
        </w:rPr>
      </w:pPr>
      <w:r w:rsidRPr="00222A3C">
        <w:rPr>
          <w:lang w:val="en-US"/>
        </w:rPr>
        <w:t>The import also returns a value to indicate the state of the import</w:t>
      </w:r>
      <w:r w:rsidR="00AB33AE" w:rsidRPr="00222A3C">
        <w:rPr>
          <w:lang w:val="en-US"/>
        </w:rPr>
        <w:t>.</w:t>
      </w:r>
    </w:p>
    <w:p w:rsidR="00AB33AE" w:rsidRPr="00222A3C" w:rsidRDefault="00AB33AE" w:rsidP="00AB33AE">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76"/>
        <w:gridCol w:w="6344"/>
      </w:tblGrid>
      <w:tr w:rsidR="00AB33AE" w:rsidRPr="00222A3C" w:rsidTr="00E1594F">
        <w:tc>
          <w:tcPr>
            <w:tcW w:w="2376" w:type="dxa"/>
          </w:tcPr>
          <w:p w:rsidR="00AB33AE" w:rsidRPr="00222A3C" w:rsidRDefault="00AB33AE" w:rsidP="00E1594F">
            <w:pPr>
              <w:jc w:val="both"/>
              <w:rPr>
                <w:lang w:val="en-US"/>
              </w:rPr>
            </w:pPr>
            <w:r w:rsidRPr="00222A3C">
              <w:rPr>
                <w:lang w:val="en-US"/>
              </w:rPr>
              <w:t>0</w:t>
            </w:r>
          </w:p>
        </w:tc>
        <w:tc>
          <w:tcPr>
            <w:tcW w:w="6344" w:type="dxa"/>
          </w:tcPr>
          <w:p w:rsidR="00AB33AE" w:rsidRPr="00222A3C" w:rsidRDefault="005F3A41" w:rsidP="00E1594F">
            <w:pPr>
              <w:jc w:val="both"/>
              <w:rPr>
                <w:lang w:val="en-US"/>
              </w:rPr>
            </w:pPr>
            <w:r w:rsidRPr="00222A3C">
              <w:rPr>
                <w:lang w:val="en-US"/>
              </w:rPr>
              <w:t>The import is a success</w:t>
            </w:r>
          </w:p>
        </w:tc>
      </w:tr>
      <w:tr w:rsidR="00AB33AE" w:rsidRPr="00222A3C" w:rsidTr="00E1594F">
        <w:tc>
          <w:tcPr>
            <w:tcW w:w="2376" w:type="dxa"/>
          </w:tcPr>
          <w:p w:rsidR="00AB33AE" w:rsidRPr="00222A3C" w:rsidRDefault="00AB33AE" w:rsidP="00E1594F">
            <w:pPr>
              <w:jc w:val="both"/>
              <w:rPr>
                <w:lang w:val="en-US"/>
              </w:rPr>
            </w:pPr>
            <w:r w:rsidRPr="00222A3C">
              <w:rPr>
                <w:lang w:val="en-US"/>
              </w:rPr>
              <w:t>1</w:t>
            </w:r>
          </w:p>
        </w:tc>
        <w:tc>
          <w:tcPr>
            <w:tcW w:w="6344" w:type="dxa"/>
          </w:tcPr>
          <w:p w:rsidR="00AB33AE" w:rsidRPr="00222A3C" w:rsidRDefault="005F3A41" w:rsidP="00E1594F">
            <w:pPr>
              <w:jc w:val="both"/>
              <w:rPr>
                <w:lang w:val="en-US"/>
              </w:rPr>
            </w:pPr>
            <w:r w:rsidRPr="00222A3C">
              <w:rPr>
                <w:lang w:val="en-US"/>
              </w:rPr>
              <w:t>The test method has not been done</w:t>
            </w:r>
          </w:p>
        </w:tc>
      </w:tr>
      <w:tr w:rsidR="00AB33AE" w:rsidRPr="00222A3C" w:rsidTr="00E1594F">
        <w:tc>
          <w:tcPr>
            <w:tcW w:w="2376" w:type="dxa"/>
          </w:tcPr>
          <w:p w:rsidR="00AB33AE" w:rsidRPr="00222A3C" w:rsidRDefault="00AB33AE" w:rsidP="00E1594F">
            <w:pPr>
              <w:jc w:val="both"/>
              <w:rPr>
                <w:lang w:val="en-US"/>
              </w:rPr>
            </w:pPr>
            <w:r w:rsidRPr="00222A3C">
              <w:rPr>
                <w:lang w:val="en-US"/>
              </w:rPr>
              <w:t>2</w:t>
            </w:r>
          </w:p>
        </w:tc>
        <w:tc>
          <w:tcPr>
            <w:tcW w:w="6344" w:type="dxa"/>
          </w:tcPr>
          <w:p w:rsidR="00AB33AE" w:rsidRPr="00222A3C" w:rsidRDefault="005F3A41" w:rsidP="00E1594F">
            <w:pPr>
              <w:jc w:val="both"/>
              <w:rPr>
                <w:lang w:val="en-US"/>
              </w:rPr>
            </w:pPr>
            <w:r w:rsidRPr="00222A3C">
              <w:rPr>
                <w:lang w:val="en-US"/>
              </w:rPr>
              <w:t>There is still one or several unresolved warnings</w:t>
            </w:r>
          </w:p>
        </w:tc>
      </w:tr>
      <w:tr w:rsidR="00AB33AE" w:rsidRPr="00222A3C" w:rsidTr="00E1594F">
        <w:tc>
          <w:tcPr>
            <w:tcW w:w="2376" w:type="dxa"/>
          </w:tcPr>
          <w:p w:rsidR="00AB33AE" w:rsidRPr="00222A3C" w:rsidRDefault="00AB33AE" w:rsidP="00E1594F">
            <w:pPr>
              <w:jc w:val="both"/>
              <w:rPr>
                <w:lang w:val="en-US"/>
              </w:rPr>
            </w:pPr>
            <w:r w:rsidRPr="00222A3C">
              <w:rPr>
                <w:lang w:val="en-US"/>
              </w:rPr>
              <w:t>3</w:t>
            </w:r>
          </w:p>
        </w:tc>
        <w:tc>
          <w:tcPr>
            <w:tcW w:w="6344" w:type="dxa"/>
          </w:tcPr>
          <w:p w:rsidR="00AB33AE" w:rsidRPr="00222A3C" w:rsidRDefault="005F3A41" w:rsidP="00E1594F">
            <w:pPr>
              <w:jc w:val="both"/>
              <w:rPr>
                <w:lang w:val="en-US"/>
              </w:rPr>
            </w:pPr>
            <w:r w:rsidRPr="00222A3C">
              <w:rPr>
                <w:lang w:val="en-US"/>
              </w:rPr>
              <w:t>Unable to import due to one or several fatal errors</w:t>
            </w:r>
          </w:p>
        </w:tc>
      </w:tr>
      <w:tr w:rsidR="00AB33AE" w:rsidRPr="00222A3C" w:rsidTr="00E1594F">
        <w:tc>
          <w:tcPr>
            <w:tcW w:w="2376" w:type="dxa"/>
          </w:tcPr>
          <w:p w:rsidR="00AB33AE" w:rsidRPr="00222A3C" w:rsidRDefault="00AB33AE" w:rsidP="00E1594F">
            <w:pPr>
              <w:jc w:val="both"/>
              <w:rPr>
                <w:lang w:val="en-US"/>
              </w:rPr>
            </w:pPr>
            <w:r w:rsidRPr="00222A3C">
              <w:rPr>
                <w:lang w:val="en-US"/>
              </w:rPr>
              <w:t>4</w:t>
            </w:r>
          </w:p>
        </w:tc>
        <w:tc>
          <w:tcPr>
            <w:tcW w:w="6344" w:type="dxa"/>
          </w:tcPr>
          <w:p w:rsidR="00AB33AE" w:rsidRPr="00222A3C" w:rsidRDefault="005F3A41" w:rsidP="005F3A41">
            <w:pPr>
              <w:jc w:val="both"/>
              <w:rPr>
                <w:lang w:val="en-US"/>
              </w:rPr>
            </w:pPr>
            <w:r w:rsidRPr="00222A3C">
              <w:rPr>
                <w:lang w:val="en-US"/>
              </w:rPr>
              <w:t>The conflicts resolution is not up to date regarding the files</w:t>
            </w:r>
          </w:p>
        </w:tc>
      </w:tr>
    </w:tbl>
    <w:p w:rsidR="00AB33AE" w:rsidRPr="00222A3C" w:rsidRDefault="00AB33AE" w:rsidP="00AB33AE">
      <w:pPr>
        <w:jc w:val="both"/>
        <w:rPr>
          <w:lang w:val="en-US"/>
        </w:rPr>
      </w:pPr>
    </w:p>
    <w:p w:rsidR="00AB33AE" w:rsidRPr="00222A3C" w:rsidRDefault="005F3A41" w:rsidP="00AB33AE">
      <w:pPr>
        <w:jc w:val="both"/>
        <w:rPr>
          <w:lang w:val="en-US"/>
        </w:rPr>
      </w:pPr>
      <w:r w:rsidRPr="00222A3C">
        <w:rPr>
          <w:lang w:val="en-US"/>
        </w:rPr>
        <w:t xml:space="preserve">If the import doesn’t return the value of a success (0), more details can be found in the member </w:t>
      </w:r>
      <w:r w:rsidR="00AB33AE" w:rsidRPr="00222A3C">
        <w:rPr>
          <w:i/>
          <w:lang w:val="en-US"/>
        </w:rPr>
        <w:t>Lasterrormessage</w:t>
      </w:r>
      <w:r w:rsidR="00AB33AE" w:rsidRPr="00222A3C">
        <w:rPr>
          <w:lang w:val="en-US"/>
        </w:rPr>
        <w:t xml:space="preserve"> </w:t>
      </w:r>
      <w:r w:rsidRPr="00222A3C">
        <w:rPr>
          <w:lang w:val="en-US"/>
        </w:rPr>
        <w:t>of</w:t>
      </w:r>
      <w:r w:rsidR="00AB33AE" w:rsidRPr="00222A3C">
        <w:rPr>
          <w:lang w:val="en-US"/>
        </w:rPr>
        <w:t xml:space="preserve"> WinbooksOfficeApi.</w:t>
      </w:r>
    </w:p>
    <w:p w:rsidR="00AB33AE" w:rsidRPr="00222A3C" w:rsidRDefault="00AB33AE" w:rsidP="00AB33AE">
      <w:pPr>
        <w:jc w:val="both"/>
        <w:rPr>
          <w:lang w:val="en-US"/>
        </w:rPr>
      </w:pPr>
    </w:p>
    <w:p w:rsidR="00AB33AE" w:rsidRPr="00222A3C" w:rsidRDefault="005F3A41" w:rsidP="00AB33AE">
      <w:pPr>
        <w:pStyle w:val="Titre2"/>
        <w:ind w:left="1276" w:hanging="1276"/>
        <w:rPr>
          <w:lang w:val="en-US"/>
        </w:rPr>
      </w:pPr>
      <w:bookmarkStart w:id="0" w:name="_Toc494776517"/>
      <w:r w:rsidRPr="00222A3C">
        <w:rPr>
          <w:lang w:val="en-US"/>
        </w:rPr>
        <w:t>Annex 1</w:t>
      </w:r>
      <w:r w:rsidR="00AB33AE" w:rsidRPr="00222A3C">
        <w:rPr>
          <w:lang w:val="en-US"/>
        </w:rPr>
        <w:t xml:space="preserve">: Description </w:t>
      </w:r>
      <w:r w:rsidRPr="00222A3C">
        <w:rPr>
          <w:lang w:val="en-US"/>
        </w:rPr>
        <w:t>of the</w:t>
      </w:r>
      <w:r w:rsidR="00AB33AE" w:rsidRPr="00222A3C">
        <w:rPr>
          <w:lang w:val="en-US"/>
        </w:rPr>
        <w:t xml:space="preserve"> </w:t>
      </w:r>
      <w:r w:rsidRPr="00222A3C">
        <w:rPr>
          <w:lang w:val="en-US"/>
        </w:rPr>
        <w:t>Import memb</w:t>
      </w:r>
      <w:r w:rsidR="00AB33AE" w:rsidRPr="00222A3C">
        <w:rPr>
          <w:lang w:val="en-US"/>
        </w:rPr>
        <w:t>e</w:t>
      </w:r>
      <w:r w:rsidRPr="00222A3C">
        <w:rPr>
          <w:lang w:val="en-US"/>
        </w:rPr>
        <w:t>r</w:t>
      </w:r>
      <w:r w:rsidR="00AB33AE" w:rsidRPr="00222A3C">
        <w:rPr>
          <w:lang w:val="en-US"/>
        </w:rPr>
        <w:t xml:space="preserve"> </w:t>
      </w:r>
      <w:r w:rsidRPr="00222A3C">
        <w:rPr>
          <w:lang w:val="en-US"/>
        </w:rPr>
        <w:t xml:space="preserve">of the WinbooksOfficeApi </w:t>
      </w:r>
      <w:r w:rsidR="00AB33AE" w:rsidRPr="00222A3C">
        <w:rPr>
          <w:lang w:val="en-US"/>
        </w:rPr>
        <w:t>obje</w:t>
      </w:r>
      <w:r w:rsidR="00642755">
        <w:rPr>
          <w:lang w:val="en-US"/>
        </w:rPr>
        <w:t>c</w:t>
      </w:r>
      <w:r w:rsidR="00AB33AE" w:rsidRPr="00222A3C">
        <w:rPr>
          <w:lang w:val="en-US"/>
        </w:rPr>
        <w:t xml:space="preserve">t </w:t>
      </w:r>
      <w:bookmarkEnd w:id="0"/>
    </w:p>
    <w:p w:rsidR="00AB33AE" w:rsidRPr="00222A3C" w:rsidRDefault="00AB33AE" w:rsidP="00AB33AE">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7"/>
        <w:gridCol w:w="1985"/>
        <w:gridCol w:w="1701"/>
        <w:gridCol w:w="2835"/>
        <w:gridCol w:w="1154"/>
      </w:tblGrid>
      <w:tr w:rsidR="00AB33AE" w:rsidRPr="00222A3C" w:rsidTr="00E1594F">
        <w:trPr>
          <w:cantSplit/>
        </w:trPr>
        <w:tc>
          <w:tcPr>
            <w:tcW w:w="817" w:type="dxa"/>
            <w:vAlign w:val="center"/>
          </w:tcPr>
          <w:p w:rsidR="00AB33AE" w:rsidRPr="00222A3C" w:rsidRDefault="00AB33AE" w:rsidP="00E1594F">
            <w:pPr>
              <w:jc w:val="center"/>
              <w:rPr>
                <w:b/>
                <w:i/>
                <w:lang w:val="en-US"/>
              </w:rPr>
            </w:pPr>
            <w:r w:rsidRPr="00222A3C">
              <w:rPr>
                <w:b/>
                <w:i/>
                <w:lang w:val="en-US"/>
              </w:rPr>
              <w:t>Obje</w:t>
            </w:r>
            <w:r w:rsidR="007D7947" w:rsidRPr="00222A3C">
              <w:rPr>
                <w:b/>
                <w:i/>
                <w:lang w:val="en-US"/>
              </w:rPr>
              <w:t>c</w:t>
            </w:r>
            <w:r w:rsidRPr="00222A3C">
              <w:rPr>
                <w:b/>
                <w:i/>
                <w:lang w:val="en-US"/>
              </w:rPr>
              <w:t>t</w:t>
            </w:r>
          </w:p>
        </w:tc>
        <w:tc>
          <w:tcPr>
            <w:tcW w:w="6521" w:type="dxa"/>
            <w:gridSpan w:val="3"/>
            <w:tcBorders>
              <w:right w:val="single" w:sz="4" w:space="0" w:color="auto"/>
            </w:tcBorders>
            <w:vAlign w:val="center"/>
          </w:tcPr>
          <w:p w:rsidR="00AB33AE" w:rsidRPr="00222A3C" w:rsidRDefault="005F3A41" w:rsidP="00E1594F">
            <w:pPr>
              <w:jc w:val="center"/>
              <w:rPr>
                <w:b/>
                <w:i/>
                <w:lang w:val="en-US"/>
              </w:rPr>
            </w:pPr>
            <w:r w:rsidRPr="00222A3C">
              <w:rPr>
                <w:b/>
                <w:i/>
                <w:lang w:val="en-US"/>
              </w:rPr>
              <w:t>Properties/methods member</w:t>
            </w:r>
          </w:p>
        </w:tc>
        <w:tc>
          <w:tcPr>
            <w:tcW w:w="1154" w:type="dxa"/>
            <w:tcBorders>
              <w:left w:val="nil"/>
            </w:tcBorders>
            <w:vAlign w:val="center"/>
          </w:tcPr>
          <w:p w:rsidR="00AB33AE" w:rsidRPr="00222A3C" w:rsidRDefault="005F3A41" w:rsidP="00E1594F">
            <w:pPr>
              <w:jc w:val="center"/>
              <w:rPr>
                <w:b/>
                <w:i/>
                <w:lang w:val="en-US"/>
              </w:rPr>
            </w:pPr>
            <w:r w:rsidRPr="00222A3C">
              <w:rPr>
                <w:b/>
                <w:i/>
                <w:lang w:val="en-US"/>
              </w:rPr>
              <w:t>Returned value</w:t>
            </w:r>
          </w:p>
        </w:tc>
      </w:tr>
      <w:tr w:rsidR="00AB33AE" w:rsidRPr="00222A3C" w:rsidTr="00E1594F">
        <w:trPr>
          <w:cantSplit/>
        </w:trPr>
        <w:tc>
          <w:tcPr>
            <w:tcW w:w="817" w:type="dxa"/>
            <w:vMerge w:val="restart"/>
            <w:textDirection w:val="btLr"/>
            <w:vAlign w:val="center"/>
          </w:tcPr>
          <w:p w:rsidR="00AB33AE" w:rsidRPr="00222A3C" w:rsidRDefault="00AB33AE" w:rsidP="00E1594F">
            <w:pPr>
              <w:ind w:left="113" w:right="113"/>
              <w:jc w:val="center"/>
              <w:rPr>
                <w:lang w:val="en-US"/>
              </w:rPr>
            </w:pPr>
            <w:r w:rsidRPr="00222A3C">
              <w:rPr>
                <w:lang w:val="en-US"/>
              </w:rPr>
              <w:t>Import</w:t>
            </w:r>
          </w:p>
        </w:tc>
        <w:tc>
          <w:tcPr>
            <w:tcW w:w="1985" w:type="dxa"/>
            <w:tcBorders>
              <w:right w:val="nil"/>
            </w:tcBorders>
          </w:tcPr>
          <w:p w:rsidR="00AB33AE" w:rsidRPr="00222A3C" w:rsidRDefault="00AB33AE" w:rsidP="00E1594F">
            <w:pPr>
              <w:rPr>
                <w:lang w:val="en-US"/>
              </w:rPr>
            </w:pPr>
            <w:r w:rsidRPr="00222A3C">
              <w:rPr>
                <w:lang w:val="en-US"/>
              </w:rPr>
              <w:t>FileFormat(DBF,...)</w:t>
            </w:r>
          </w:p>
        </w:tc>
        <w:tc>
          <w:tcPr>
            <w:tcW w:w="1701" w:type="dxa"/>
            <w:tcBorders>
              <w:top w:val="single" w:sz="4" w:space="0" w:color="auto"/>
              <w:left w:val="single" w:sz="4" w:space="0" w:color="auto"/>
              <w:bottom w:val="nil"/>
              <w:right w:val="nil"/>
            </w:tcBorders>
          </w:tcPr>
          <w:p w:rsidR="00AB33AE" w:rsidRPr="00222A3C" w:rsidRDefault="00AB33AE" w:rsidP="00E1594F">
            <w:pPr>
              <w:rPr>
                <w:lang w:val="en-US"/>
              </w:rPr>
            </w:pPr>
          </w:p>
        </w:tc>
        <w:tc>
          <w:tcPr>
            <w:tcW w:w="2835" w:type="dxa"/>
            <w:tcBorders>
              <w:top w:val="single" w:sz="4" w:space="0" w:color="auto"/>
              <w:left w:val="nil"/>
              <w:bottom w:val="single" w:sz="4" w:space="0" w:color="auto"/>
              <w:right w:val="single" w:sz="4" w:space="0" w:color="auto"/>
            </w:tcBorders>
          </w:tcPr>
          <w:p w:rsidR="00AB33AE" w:rsidRPr="00222A3C" w:rsidRDefault="00AB33AE" w:rsidP="00E1594F">
            <w:pPr>
              <w:rPr>
                <w:lang w:val="en-US"/>
              </w:rPr>
            </w:pPr>
          </w:p>
        </w:tc>
        <w:tc>
          <w:tcPr>
            <w:tcW w:w="1154" w:type="dxa"/>
            <w:tcBorders>
              <w:left w:val="nil"/>
            </w:tcBorders>
          </w:tcPr>
          <w:p w:rsidR="00AB33AE" w:rsidRPr="00222A3C" w:rsidRDefault="0008458C" w:rsidP="0008458C">
            <w:pPr>
              <w:rPr>
                <w:lang w:val="en-US"/>
              </w:rPr>
            </w:pPr>
            <w:r w:rsidRPr="00222A3C">
              <w:rPr>
                <w:lang w:val="en-US"/>
              </w:rPr>
              <w:t>Boolea</w:t>
            </w:r>
            <w:r w:rsidR="00AB33AE" w:rsidRPr="00222A3C">
              <w:rPr>
                <w:lang w:val="en-US"/>
              </w:rPr>
              <w:t>n</w:t>
            </w:r>
          </w:p>
        </w:tc>
      </w:tr>
      <w:tr w:rsidR="00AB33AE" w:rsidRPr="00222A3C" w:rsidTr="00E1594F">
        <w:trPr>
          <w:cantSplit/>
        </w:trPr>
        <w:tc>
          <w:tcPr>
            <w:tcW w:w="817" w:type="dxa"/>
            <w:vMerge/>
            <w:textDirection w:val="btLr"/>
            <w:vAlign w:val="center"/>
          </w:tcPr>
          <w:p w:rsidR="00AB33AE" w:rsidRPr="00222A3C" w:rsidRDefault="00AB33AE" w:rsidP="00E1594F">
            <w:pPr>
              <w:ind w:left="113" w:right="113"/>
              <w:jc w:val="center"/>
              <w:rPr>
                <w:lang w:val="en-US"/>
              </w:rPr>
            </w:pPr>
          </w:p>
        </w:tc>
        <w:tc>
          <w:tcPr>
            <w:tcW w:w="1985" w:type="dxa"/>
            <w:tcBorders>
              <w:right w:val="nil"/>
            </w:tcBorders>
          </w:tcPr>
          <w:p w:rsidR="00AB33AE" w:rsidRPr="00222A3C" w:rsidRDefault="00AB33AE" w:rsidP="00E1594F">
            <w:pPr>
              <w:rPr>
                <w:lang w:val="en-US"/>
              </w:rPr>
            </w:pPr>
            <w:r w:rsidRPr="00222A3C">
              <w:rPr>
                <w:lang w:val="en-US"/>
              </w:rPr>
              <w:t>SetDefaultPeriod(per)</w:t>
            </w:r>
          </w:p>
        </w:tc>
        <w:tc>
          <w:tcPr>
            <w:tcW w:w="1701" w:type="dxa"/>
            <w:tcBorders>
              <w:top w:val="single" w:sz="4" w:space="0" w:color="auto"/>
              <w:left w:val="single" w:sz="4" w:space="0" w:color="auto"/>
              <w:bottom w:val="nil"/>
              <w:right w:val="nil"/>
            </w:tcBorders>
          </w:tcPr>
          <w:p w:rsidR="00AB33AE" w:rsidRPr="00222A3C" w:rsidRDefault="00AB33AE" w:rsidP="00E1594F">
            <w:pPr>
              <w:rPr>
                <w:lang w:val="en-US"/>
              </w:rPr>
            </w:pPr>
          </w:p>
        </w:tc>
        <w:tc>
          <w:tcPr>
            <w:tcW w:w="2835" w:type="dxa"/>
            <w:tcBorders>
              <w:top w:val="single" w:sz="4" w:space="0" w:color="auto"/>
              <w:left w:val="nil"/>
              <w:bottom w:val="single" w:sz="4" w:space="0" w:color="auto"/>
              <w:right w:val="single" w:sz="4" w:space="0" w:color="auto"/>
            </w:tcBorders>
          </w:tcPr>
          <w:p w:rsidR="00AB33AE" w:rsidRPr="00222A3C" w:rsidRDefault="00AB33AE" w:rsidP="00E1594F">
            <w:pPr>
              <w:rPr>
                <w:lang w:val="en-US"/>
              </w:rPr>
            </w:pPr>
          </w:p>
        </w:tc>
        <w:tc>
          <w:tcPr>
            <w:tcW w:w="1154" w:type="dxa"/>
            <w:tcBorders>
              <w:left w:val="nil"/>
            </w:tcBorders>
          </w:tcPr>
          <w:p w:rsidR="00AB33AE" w:rsidRPr="00222A3C" w:rsidRDefault="0008458C" w:rsidP="00E1594F">
            <w:pPr>
              <w:rPr>
                <w:lang w:val="en-US"/>
              </w:rPr>
            </w:pPr>
            <w:r w:rsidRPr="00222A3C">
              <w:rPr>
                <w:lang w:val="en-US"/>
              </w:rPr>
              <w:t>Boolean</w:t>
            </w:r>
          </w:p>
        </w:tc>
      </w:tr>
      <w:tr w:rsidR="00AB33AE" w:rsidRPr="00222A3C" w:rsidTr="00E1594F">
        <w:trPr>
          <w:cantSplit/>
        </w:trPr>
        <w:tc>
          <w:tcPr>
            <w:tcW w:w="817" w:type="dxa"/>
            <w:vMerge/>
            <w:textDirection w:val="btLr"/>
            <w:vAlign w:val="center"/>
          </w:tcPr>
          <w:p w:rsidR="00AB33AE" w:rsidRPr="00222A3C" w:rsidRDefault="00AB33AE" w:rsidP="00E1594F">
            <w:pPr>
              <w:ind w:left="113" w:right="113"/>
              <w:jc w:val="center"/>
              <w:rPr>
                <w:lang w:val="en-US"/>
              </w:rPr>
            </w:pPr>
          </w:p>
        </w:tc>
        <w:tc>
          <w:tcPr>
            <w:tcW w:w="1985" w:type="dxa"/>
            <w:tcBorders>
              <w:right w:val="nil"/>
            </w:tcBorders>
          </w:tcPr>
          <w:p w:rsidR="00AB33AE" w:rsidRPr="00222A3C" w:rsidRDefault="00AB33AE" w:rsidP="00E1594F">
            <w:pPr>
              <w:rPr>
                <w:lang w:val="en-US"/>
              </w:rPr>
            </w:pPr>
            <w:r w:rsidRPr="00222A3C">
              <w:rPr>
                <w:lang w:val="en-US"/>
              </w:rPr>
              <w:t>LinkFormat</w:t>
            </w:r>
          </w:p>
        </w:tc>
        <w:tc>
          <w:tcPr>
            <w:tcW w:w="1701" w:type="dxa"/>
            <w:tcBorders>
              <w:top w:val="single" w:sz="4" w:space="0" w:color="auto"/>
              <w:left w:val="single" w:sz="4" w:space="0" w:color="auto"/>
              <w:bottom w:val="nil"/>
              <w:right w:val="nil"/>
            </w:tcBorders>
          </w:tcPr>
          <w:p w:rsidR="00AB33AE" w:rsidRPr="00222A3C" w:rsidRDefault="00AB33AE" w:rsidP="00E1594F">
            <w:pPr>
              <w:rPr>
                <w:lang w:val="en-US"/>
              </w:rPr>
            </w:pPr>
          </w:p>
        </w:tc>
        <w:tc>
          <w:tcPr>
            <w:tcW w:w="2835" w:type="dxa"/>
            <w:tcBorders>
              <w:top w:val="single" w:sz="4" w:space="0" w:color="auto"/>
              <w:left w:val="nil"/>
              <w:bottom w:val="single" w:sz="4" w:space="0" w:color="auto"/>
              <w:right w:val="single" w:sz="4" w:space="0" w:color="auto"/>
            </w:tcBorders>
          </w:tcPr>
          <w:p w:rsidR="00AB33AE" w:rsidRPr="00222A3C" w:rsidRDefault="00AB33AE" w:rsidP="00E1594F">
            <w:pPr>
              <w:rPr>
                <w:lang w:val="en-US"/>
              </w:rPr>
            </w:pPr>
          </w:p>
        </w:tc>
        <w:tc>
          <w:tcPr>
            <w:tcW w:w="1154" w:type="dxa"/>
            <w:tcBorders>
              <w:left w:val="nil"/>
            </w:tcBorders>
          </w:tcPr>
          <w:p w:rsidR="00AB33AE" w:rsidRPr="00222A3C" w:rsidRDefault="00AB33AE" w:rsidP="00E1594F">
            <w:pPr>
              <w:rPr>
                <w:lang w:val="en-US"/>
              </w:rPr>
            </w:pPr>
          </w:p>
        </w:tc>
      </w:tr>
      <w:tr w:rsidR="00AB33AE" w:rsidRPr="00222A3C" w:rsidTr="00E1594F">
        <w:trPr>
          <w:cantSplit/>
        </w:trPr>
        <w:tc>
          <w:tcPr>
            <w:tcW w:w="817" w:type="dxa"/>
            <w:vMerge/>
          </w:tcPr>
          <w:p w:rsidR="00AB33AE" w:rsidRPr="00222A3C" w:rsidRDefault="00AB33AE" w:rsidP="00E1594F">
            <w:pPr>
              <w:rPr>
                <w:lang w:val="en-US"/>
              </w:rPr>
            </w:pPr>
          </w:p>
        </w:tc>
        <w:tc>
          <w:tcPr>
            <w:tcW w:w="1985" w:type="dxa"/>
          </w:tcPr>
          <w:p w:rsidR="00AB33AE" w:rsidRPr="00222A3C" w:rsidRDefault="00AB33AE" w:rsidP="00E1594F">
            <w:pPr>
              <w:rPr>
                <w:lang w:val="en-US"/>
              </w:rPr>
            </w:pPr>
            <w:r w:rsidRPr="00222A3C">
              <w:rPr>
                <w:lang w:val="en-US"/>
              </w:rPr>
              <w:t>Directory(directory)</w:t>
            </w:r>
          </w:p>
        </w:tc>
        <w:tc>
          <w:tcPr>
            <w:tcW w:w="1701" w:type="dxa"/>
            <w:tcBorders>
              <w:top w:val="single" w:sz="4" w:space="0" w:color="auto"/>
              <w:bottom w:val="nil"/>
              <w:right w:val="nil"/>
            </w:tcBorders>
          </w:tcPr>
          <w:p w:rsidR="00AB33AE" w:rsidRPr="00222A3C" w:rsidRDefault="00AB33AE" w:rsidP="00E1594F">
            <w:pPr>
              <w:rPr>
                <w:lang w:val="en-US"/>
              </w:rPr>
            </w:pPr>
          </w:p>
        </w:tc>
        <w:tc>
          <w:tcPr>
            <w:tcW w:w="2835" w:type="dxa"/>
            <w:tcBorders>
              <w:top w:val="nil"/>
              <w:left w:val="nil"/>
            </w:tcBorders>
          </w:tcPr>
          <w:p w:rsidR="00AB33AE" w:rsidRPr="00222A3C" w:rsidRDefault="00AB33AE" w:rsidP="00E1594F">
            <w:pPr>
              <w:rPr>
                <w:lang w:val="en-US"/>
              </w:rPr>
            </w:pPr>
          </w:p>
        </w:tc>
        <w:tc>
          <w:tcPr>
            <w:tcW w:w="1154" w:type="dxa"/>
          </w:tcPr>
          <w:p w:rsidR="00AB33AE" w:rsidRPr="00222A3C" w:rsidRDefault="0008458C" w:rsidP="00E1594F">
            <w:pPr>
              <w:rPr>
                <w:lang w:val="en-US"/>
              </w:rPr>
            </w:pPr>
            <w:r w:rsidRPr="00222A3C">
              <w:rPr>
                <w:lang w:val="en-US"/>
              </w:rPr>
              <w:t>Boolean</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tcPr>
          <w:p w:rsidR="00AB33AE" w:rsidRPr="00222A3C" w:rsidRDefault="00AB33AE" w:rsidP="00E1594F">
            <w:pPr>
              <w:rPr>
                <w:lang w:val="en-US"/>
              </w:rPr>
            </w:pPr>
            <w:r w:rsidRPr="00222A3C">
              <w:rPr>
                <w:lang w:val="en-US"/>
              </w:rPr>
              <w:t>Backup([directory])</w:t>
            </w:r>
          </w:p>
        </w:tc>
        <w:tc>
          <w:tcPr>
            <w:tcW w:w="1701" w:type="dxa"/>
            <w:tcBorders>
              <w:bottom w:val="nil"/>
              <w:right w:val="nil"/>
            </w:tcBorders>
          </w:tcPr>
          <w:p w:rsidR="00AB33AE" w:rsidRPr="00222A3C" w:rsidRDefault="00AB33AE" w:rsidP="00E1594F">
            <w:pPr>
              <w:rPr>
                <w:lang w:val="en-US"/>
              </w:rPr>
            </w:pPr>
          </w:p>
        </w:tc>
        <w:tc>
          <w:tcPr>
            <w:tcW w:w="2835" w:type="dxa"/>
            <w:tcBorders>
              <w:left w:val="nil"/>
            </w:tcBorders>
          </w:tcPr>
          <w:p w:rsidR="00AB33AE" w:rsidRPr="00222A3C" w:rsidRDefault="00AB33AE" w:rsidP="00E1594F">
            <w:pPr>
              <w:rPr>
                <w:lang w:val="en-US"/>
              </w:rPr>
            </w:pPr>
          </w:p>
        </w:tc>
        <w:tc>
          <w:tcPr>
            <w:tcW w:w="1154" w:type="dxa"/>
          </w:tcPr>
          <w:p w:rsidR="00AB33AE" w:rsidRPr="00222A3C" w:rsidRDefault="0008458C" w:rsidP="00E1594F">
            <w:pPr>
              <w:rPr>
                <w:lang w:val="en-US"/>
              </w:rPr>
            </w:pPr>
            <w:r w:rsidRPr="00222A3C">
              <w:rPr>
                <w:lang w:val="en-US"/>
              </w:rPr>
              <w:t>Boolean</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tcPr>
          <w:p w:rsidR="00AB33AE" w:rsidRPr="00222A3C" w:rsidRDefault="00AB33AE" w:rsidP="00E1594F">
            <w:pPr>
              <w:rPr>
                <w:lang w:val="en-US"/>
              </w:rPr>
            </w:pPr>
            <w:r w:rsidRPr="00222A3C">
              <w:rPr>
                <w:lang w:val="en-US"/>
              </w:rPr>
              <w:t>Test</w:t>
            </w:r>
          </w:p>
        </w:tc>
        <w:tc>
          <w:tcPr>
            <w:tcW w:w="1701" w:type="dxa"/>
            <w:tcBorders>
              <w:right w:val="nil"/>
            </w:tcBorders>
          </w:tcPr>
          <w:p w:rsidR="00AB33AE" w:rsidRPr="00222A3C" w:rsidRDefault="00AB33AE" w:rsidP="00E1594F">
            <w:pPr>
              <w:rPr>
                <w:lang w:val="en-US"/>
              </w:rPr>
            </w:pPr>
          </w:p>
        </w:tc>
        <w:tc>
          <w:tcPr>
            <w:tcW w:w="2835" w:type="dxa"/>
            <w:tcBorders>
              <w:left w:val="nil"/>
            </w:tcBorders>
          </w:tcPr>
          <w:p w:rsidR="00AB33AE" w:rsidRPr="00222A3C" w:rsidRDefault="00AB33AE" w:rsidP="00E1594F">
            <w:pPr>
              <w:rPr>
                <w:lang w:val="en-US"/>
              </w:rPr>
            </w:pPr>
          </w:p>
        </w:tc>
        <w:tc>
          <w:tcPr>
            <w:tcW w:w="1154" w:type="dxa"/>
          </w:tcPr>
          <w:p w:rsidR="00AB33AE" w:rsidRPr="00222A3C" w:rsidRDefault="0008458C" w:rsidP="00E1594F">
            <w:pPr>
              <w:rPr>
                <w:lang w:val="en-US"/>
              </w:rPr>
            </w:pPr>
            <w:r w:rsidRPr="00222A3C">
              <w:rPr>
                <w:lang w:val="en-US"/>
              </w:rPr>
              <w:t>Boolean</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restart"/>
            <w:vAlign w:val="center"/>
          </w:tcPr>
          <w:p w:rsidR="00AB33AE" w:rsidRPr="00222A3C" w:rsidRDefault="00AB33AE" w:rsidP="00E1594F">
            <w:pPr>
              <w:rPr>
                <w:lang w:val="en-US"/>
              </w:rPr>
            </w:pPr>
            <w:r w:rsidRPr="00222A3C">
              <w:rPr>
                <w:lang w:val="en-US"/>
              </w:rPr>
              <w:t>Warnings</w:t>
            </w:r>
          </w:p>
        </w:tc>
        <w:tc>
          <w:tcPr>
            <w:tcW w:w="1701" w:type="dxa"/>
            <w:tcBorders>
              <w:right w:val="nil"/>
            </w:tcBorders>
          </w:tcPr>
          <w:p w:rsidR="00AB33AE" w:rsidRPr="00222A3C" w:rsidRDefault="00AB33AE" w:rsidP="00E1594F">
            <w:pPr>
              <w:rPr>
                <w:lang w:val="en-US"/>
              </w:rPr>
            </w:pPr>
            <w:r w:rsidRPr="00222A3C">
              <w:rPr>
                <w:lang w:val="en-US"/>
              </w:rPr>
              <w:t>Count</w:t>
            </w:r>
          </w:p>
        </w:tc>
        <w:tc>
          <w:tcPr>
            <w:tcW w:w="2835" w:type="dxa"/>
            <w:tcBorders>
              <w:left w:val="nil"/>
            </w:tcBorders>
          </w:tcPr>
          <w:p w:rsidR="00AB33AE" w:rsidRPr="00222A3C" w:rsidRDefault="00AB33AE" w:rsidP="00E1594F">
            <w:pPr>
              <w:rPr>
                <w:lang w:val="en-US"/>
              </w:rPr>
            </w:pPr>
          </w:p>
        </w:tc>
        <w:tc>
          <w:tcPr>
            <w:tcW w:w="1154" w:type="dxa"/>
          </w:tcPr>
          <w:p w:rsidR="00AB33AE" w:rsidRPr="00222A3C" w:rsidRDefault="0008458C" w:rsidP="00E1594F">
            <w:pPr>
              <w:rPr>
                <w:lang w:val="en-US"/>
              </w:rPr>
            </w:pPr>
            <w:r w:rsidRPr="00222A3C">
              <w:rPr>
                <w:lang w:val="en-US"/>
              </w:rPr>
              <w:t>Integer</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ign w:val="center"/>
          </w:tcPr>
          <w:p w:rsidR="00AB33AE" w:rsidRPr="00222A3C" w:rsidRDefault="00AB33AE" w:rsidP="00E1594F">
            <w:pPr>
              <w:rPr>
                <w:lang w:val="en-US"/>
              </w:rPr>
            </w:pPr>
          </w:p>
        </w:tc>
        <w:tc>
          <w:tcPr>
            <w:tcW w:w="1701" w:type="dxa"/>
            <w:vMerge w:val="restart"/>
            <w:vAlign w:val="center"/>
          </w:tcPr>
          <w:p w:rsidR="00AB33AE" w:rsidRPr="00222A3C" w:rsidRDefault="00AB33AE" w:rsidP="00E1594F">
            <w:pPr>
              <w:pStyle w:val="Notedebasdepage"/>
              <w:rPr>
                <w:lang w:val="en-US"/>
              </w:rPr>
            </w:pPr>
            <w:r w:rsidRPr="00222A3C">
              <w:rPr>
                <w:lang w:val="en-US"/>
              </w:rPr>
              <w:t>Item(index)</w:t>
            </w:r>
          </w:p>
        </w:tc>
        <w:tc>
          <w:tcPr>
            <w:tcW w:w="2835" w:type="dxa"/>
          </w:tcPr>
          <w:p w:rsidR="00AB33AE" w:rsidRPr="00222A3C" w:rsidRDefault="00AB33AE" w:rsidP="00E1594F">
            <w:pPr>
              <w:rPr>
                <w:lang w:val="en-US"/>
              </w:rPr>
            </w:pPr>
            <w:r w:rsidRPr="00222A3C">
              <w:rPr>
                <w:lang w:val="en-US"/>
              </w:rPr>
              <w:t>Code</w:t>
            </w:r>
          </w:p>
        </w:tc>
        <w:tc>
          <w:tcPr>
            <w:tcW w:w="1154" w:type="dxa"/>
          </w:tcPr>
          <w:p w:rsidR="00AB33AE" w:rsidRPr="00222A3C" w:rsidRDefault="0008458C" w:rsidP="00E1594F">
            <w:pPr>
              <w:rPr>
                <w:lang w:val="en-US"/>
              </w:rPr>
            </w:pPr>
            <w:r w:rsidRPr="00222A3C">
              <w:rPr>
                <w:lang w:val="en-US"/>
              </w:rPr>
              <w:t>String</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ign w:val="center"/>
          </w:tcPr>
          <w:p w:rsidR="00AB33AE" w:rsidRPr="00222A3C" w:rsidRDefault="00AB33AE" w:rsidP="00E1594F">
            <w:pPr>
              <w:rPr>
                <w:lang w:val="en-US"/>
              </w:rPr>
            </w:pPr>
          </w:p>
        </w:tc>
        <w:tc>
          <w:tcPr>
            <w:tcW w:w="1701" w:type="dxa"/>
            <w:vMerge/>
          </w:tcPr>
          <w:p w:rsidR="00AB33AE" w:rsidRPr="00222A3C" w:rsidRDefault="00AB33AE" w:rsidP="00E1594F">
            <w:pPr>
              <w:rPr>
                <w:lang w:val="en-US"/>
              </w:rPr>
            </w:pPr>
          </w:p>
        </w:tc>
        <w:tc>
          <w:tcPr>
            <w:tcW w:w="2835" w:type="dxa"/>
          </w:tcPr>
          <w:p w:rsidR="00AB33AE" w:rsidRPr="00222A3C" w:rsidRDefault="00AB33AE" w:rsidP="00E1594F">
            <w:pPr>
              <w:rPr>
                <w:lang w:val="en-US"/>
              </w:rPr>
            </w:pPr>
            <w:r w:rsidRPr="00222A3C">
              <w:rPr>
                <w:lang w:val="en-US"/>
              </w:rPr>
              <w:t>Param</w:t>
            </w:r>
          </w:p>
        </w:tc>
        <w:tc>
          <w:tcPr>
            <w:tcW w:w="1154" w:type="dxa"/>
          </w:tcPr>
          <w:p w:rsidR="00AB33AE" w:rsidRPr="00222A3C" w:rsidRDefault="0008458C" w:rsidP="00E1594F">
            <w:pPr>
              <w:rPr>
                <w:lang w:val="en-US"/>
              </w:rPr>
            </w:pPr>
            <w:r w:rsidRPr="00222A3C">
              <w:rPr>
                <w:lang w:val="en-US"/>
              </w:rPr>
              <w:t>String</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ign w:val="center"/>
          </w:tcPr>
          <w:p w:rsidR="00AB33AE" w:rsidRPr="00222A3C" w:rsidRDefault="00AB33AE" w:rsidP="00E1594F">
            <w:pPr>
              <w:rPr>
                <w:lang w:val="en-US"/>
              </w:rPr>
            </w:pPr>
          </w:p>
        </w:tc>
        <w:tc>
          <w:tcPr>
            <w:tcW w:w="1701" w:type="dxa"/>
            <w:vMerge/>
          </w:tcPr>
          <w:p w:rsidR="00AB33AE" w:rsidRPr="00222A3C" w:rsidRDefault="00AB33AE" w:rsidP="00E1594F">
            <w:pPr>
              <w:rPr>
                <w:lang w:val="en-US"/>
              </w:rPr>
            </w:pPr>
          </w:p>
        </w:tc>
        <w:tc>
          <w:tcPr>
            <w:tcW w:w="2835" w:type="dxa"/>
          </w:tcPr>
          <w:p w:rsidR="00AB33AE" w:rsidRPr="00222A3C" w:rsidRDefault="00AB33AE" w:rsidP="005F3A41">
            <w:pPr>
              <w:rPr>
                <w:lang w:val="en-US"/>
              </w:rPr>
            </w:pPr>
            <w:r w:rsidRPr="00222A3C">
              <w:rPr>
                <w:lang w:val="en-US"/>
              </w:rPr>
              <w:t>Setresolution(</w:t>
            </w:r>
            <w:r w:rsidR="005F3A41" w:rsidRPr="00222A3C">
              <w:rPr>
                <w:lang w:val="en-US"/>
              </w:rPr>
              <w:t xml:space="preserve">solution </w:t>
            </w:r>
            <w:r w:rsidRPr="00222A3C">
              <w:rPr>
                <w:lang w:val="en-US"/>
              </w:rPr>
              <w:t>type)</w:t>
            </w:r>
          </w:p>
        </w:tc>
        <w:tc>
          <w:tcPr>
            <w:tcW w:w="1154" w:type="dxa"/>
          </w:tcPr>
          <w:p w:rsidR="00AB33AE" w:rsidRPr="00222A3C" w:rsidRDefault="00AB33AE" w:rsidP="00E1594F">
            <w:pPr>
              <w:rPr>
                <w:lang w:val="en-US"/>
              </w:rPr>
            </w:pP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ign w:val="center"/>
          </w:tcPr>
          <w:p w:rsidR="00AB33AE" w:rsidRPr="00222A3C" w:rsidRDefault="00AB33AE" w:rsidP="00E1594F">
            <w:pPr>
              <w:rPr>
                <w:lang w:val="en-US"/>
              </w:rPr>
            </w:pPr>
          </w:p>
        </w:tc>
        <w:tc>
          <w:tcPr>
            <w:tcW w:w="1701" w:type="dxa"/>
            <w:vMerge/>
          </w:tcPr>
          <w:p w:rsidR="00AB33AE" w:rsidRPr="00222A3C" w:rsidRDefault="00AB33AE" w:rsidP="00E1594F">
            <w:pPr>
              <w:rPr>
                <w:lang w:val="en-US"/>
              </w:rPr>
            </w:pPr>
          </w:p>
        </w:tc>
        <w:tc>
          <w:tcPr>
            <w:tcW w:w="2835" w:type="dxa"/>
          </w:tcPr>
          <w:p w:rsidR="00AB33AE" w:rsidRPr="00222A3C" w:rsidRDefault="00AB33AE" w:rsidP="00E1594F">
            <w:pPr>
              <w:rPr>
                <w:lang w:val="en-US"/>
              </w:rPr>
            </w:pPr>
            <w:r w:rsidRPr="00222A3C">
              <w:rPr>
                <w:lang w:val="en-US"/>
              </w:rPr>
              <w:t>Getresolution</w:t>
            </w:r>
          </w:p>
        </w:tc>
        <w:tc>
          <w:tcPr>
            <w:tcW w:w="1154" w:type="dxa"/>
          </w:tcPr>
          <w:p w:rsidR="00AB33AE" w:rsidRPr="00222A3C" w:rsidRDefault="0008458C" w:rsidP="00E1594F">
            <w:pPr>
              <w:rPr>
                <w:lang w:val="en-US"/>
              </w:rPr>
            </w:pPr>
            <w:r w:rsidRPr="00222A3C">
              <w:rPr>
                <w:lang w:val="en-US"/>
              </w:rPr>
              <w:t>String</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restart"/>
            <w:vAlign w:val="center"/>
          </w:tcPr>
          <w:p w:rsidR="00AB33AE" w:rsidRPr="00222A3C" w:rsidRDefault="00AB33AE" w:rsidP="00E1594F">
            <w:pPr>
              <w:rPr>
                <w:lang w:val="en-US"/>
              </w:rPr>
            </w:pPr>
            <w:r w:rsidRPr="00222A3C">
              <w:rPr>
                <w:lang w:val="en-US"/>
              </w:rPr>
              <w:t>Errorcodes</w:t>
            </w:r>
          </w:p>
        </w:tc>
        <w:tc>
          <w:tcPr>
            <w:tcW w:w="1701" w:type="dxa"/>
            <w:vAlign w:val="center"/>
          </w:tcPr>
          <w:p w:rsidR="00AB33AE" w:rsidRPr="00222A3C" w:rsidRDefault="00AB33AE" w:rsidP="00E1594F">
            <w:pPr>
              <w:rPr>
                <w:lang w:val="en-US"/>
              </w:rPr>
            </w:pPr>
            <w:r w:rsidRPr="00222A3C">
              <w:rPr>
                <w:lang w:val="en-US"/>
              </w:rPr>
              <w:t>Count</w:t>
            </w:r>
          </w:p>
        </w:tc>
        <w:tc>
          <w:tcPr>
            <w:tcW w:w="2835" w:type="dxa"/>
          </w:tcPr>
          <w:p w:rsidR="00AB33AE" w:rsidRPr="00222A3C" w:rsidRDefault="00AB33AE" w:rsidP="00E1594F">
            <w:pPr>
              <w:rPr>
                <w:lang w:val="en-US"/>
              </w:rPr>
            </w:pPr>
          </w:p>
        </w:tc>
        <w:tc>
          <w:tcPr>
            <w:tcW w:w="1154" w:type="dxa"/>
          </w:tcPr>
          <w:p w:rsidR="00AB33AE" w:rsidRPr="00222A3C" w:rsidRDefault="0008458C" w:rsidP="00E1594F">
            <w:pPr>
              <w:rPr>
                <w:lang w:val="en-US"/>
              </w:rPr>
            </w:pPr>
            <w:r w:rsidRPr="00222A3C">
              <w:rPr>
                <w:lang w:val="en-US"/>
              </w:rPr>
              <w:t>Integer</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ign w:val="center"/>
          </w:tcPr>
          <w:p w:rsidR="00AB33AE" w:rsidRPr="00222A3C" w:rsidRDefault="00AB33AE" w:rsidP="00E1594F">
            <w:pPr>
              <w:rPr>
                <w:lang w:val="en-US"/>
              </w:rPr>
            </w:pPr>
          </w:p>
        </w:tc>
        <w:tc>
          <w:tcPr>
            <w:tcW w:w="1701" w:type="dxa"/>
            <w:vMerge w:val="restart"/>
            <w:vAlign w:val="center"/>
          </w:tcPr>
          <w:p w:rsidR="00AB33AE" w:rsidRPr="00222A3C" w:rsidRDefault="00AB33AE" w:rsidP="0008458C">
            <w:pPr>
              <w:rPr>
                <w:lang w:val="en-US"/>
              </w:rPr>
            </w:pPr>
            <w:r w:rsidRPr="00222A3C">
              <w:rPr>
                <w:lang w:val="en-US"/>
              </w:rPr>
              <w:t>Item(</w:t>
            </w:r>
            <w:r w:rsidR="0008458C" w:rsidRPr="00222A3C">
              <w:rPr>
                <w:lang w:val="en-US"/>
              </w:rPr>
              <w:t>error type</w:t>
            </w:r>
            <w:r w:rsidRPr="00222A3C">
              <w:rPr>
                <w:lang w:val="en-US"/>
              </w:rPr>
              <w:t>)</w:t>
            </w:r>
          </w:p>
        </w:tc>
        <w:tc>
          <w:tcPr>
            <w:tcW w:w="2835" w:type="dxa"/>
          </w:tcPr>
          <w:p w:rsidR="00AB33AE" w:rsidRPr="00222A3C" w:rsidRDefault="00AB33AE" w:rsidP="00E1594F">
            <w:pPr>
              <w:rPr>
                <w:lang w:val="en-US"/>
              </w:rPr>
            </w:pPr>
            <w:r w:rsidRPr="00222A3C">
              <w:rPr>
                <w:lang w:val="en-US"/>
              </w:rPr>
              <w:t>Description</w:t>
            </w:r>
          </w:p>
        </w:tc>
        <w:tc>
          <w:tcPr>
            <w:tcW w:w="1154" w:type="dxa"/>
          </w:tcPr>
          <w:p w:rsidR="00AB33AE" w:rsidRPr="00222A3C" w:rsidRDefault="0008458C" w:rsidP="00E1594F">
            <w:pPr>
              <w:rPr>
                <w:lang w:val="en-US"/>
              </w:rPr>
            </w:pPr>
            <w:r w:rsidRPr="00222A3C">
              <w:rPr>
                <w:lang w:val="en-US"/>
              </w:rPr>
              <w:t>String</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ign w:val="center"/>
          </w:tcPr>
          <w:p w:rsidR="00AB33AE" w:rsidRPr="00222A3C" w:rsidRDefault="00AB33AE" w:rsidP="00E1594F">
            <w:pPr>
              <w:rPr>
                <w:lang w:val="en-US"/>
              </w:rPr>
            </w:pPr>
          </w:p>
        </w:tc>
        <w:tc>
          <w:tcPr>
            <w:tcW w:w="1701" w:type="dxa"/>
            <w:vMerge/>
          </w:tcPr>
          <w:p w:rsidR="00AB33AE" w:rsidRPr="00222A3C" w:rsidRDefault="00AB33AE" w:rsidP="00E1594F">
            <w:pPr>
              <w:rPr>
                <w:lang w:val="en-US"/>
              </w:rPr>
            </w:pPr>
          </w:p>
        </w:tc>
        <w:tc>
          <w:tcPr>
            <w:tcW w:w="2835" w:type="dxa"/>
          </w:tcPr>
          <w:p w:rsidR="00AB33AE" w:rsidRPr="00222A3C" w:rsidRDefault="00AB33AE" w:rsidP="00E1594F">
            <w:pPr>
              <w:rPr>
                <w:lang w:val="en-US"/>
              </w:rPr>
            </w:pPr>
            <w:r w:rsidRPr="00222A3C">
              <w:rPr>
                <w:lang w:val="en-US"/>
              </w:rPr>
              <w:t>Allowableactions</w:t>
            </w:r>
          </w:p>
        </w:tc>
        <w:tc>
          <w:tcPr>
            <w:tcW w:w="1154" w:type="dxa"/>
          </w:tcPr>
          <w:p w:rsidR="00AB33AE" w:rsidRPr="00222A3C" w:rsidRDefault="0008458C" w:rsidP="00E1594F">
            <w:pPr>
              <w:rPr>
                <w:lang w:val="en-US"/>
              </w:rPr>
            </w:pPr>
            <w:r w:rsidRPr="00222A3C">
              <w:rPr>
                <w:lang w:val="en-US"/>
              </w:rPr>
              <w:t>String</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ign w:val="center"/>
          </w:tcPr>
          <w:p w:rsidR="00AB33AE" w:rsidRPr="00222A3C" w:rsidRDefault="00AB33AE" w:rsidP="00E1594F">
            <w:pPr>
              <w:rPr>
                <w:lang w:val="en-US"/>
              </w:rPr>
            </w:pPr>
          </w:p>
        </w:tc>
        <w:tc>
          <w:tcPr>
            <w:tcW w:w="1701" w:type="dxa"/>
            <w:vMerge/>
          </w:tcPr>
          <w:p w:rsidR="00AB33AE" w:rsidRPr="00222A3C" w:rsidRDefault="00AB33AE" w:rsidP="00E1594F">
            <w:pPr>
              <w:rPr>
                <w:lang w:val="en-US"/>
              </w:rPr>
            </w:pPr>
          </w:p>
        </w:tc>
        <w:tc>
          <w:tcPr>
            <w:tcW w:w="2835" w:type="dxa"/>
          </w:tcPr>
          <w:p w:rsidR="00AB33AE" w:rsidRPr="00222A3C" w:rsidRDefault="00AB33AE" w:rsidP="005F3A41">
            <w:pPr>
              <w:rPr>
                <w:lang w:val="en-US"/>
              </w:rPr>
            </w:pPr>
            <w:r w:rsidRPr="00222A3C">
              <w:rPr>
                <w:lang w:val="en-US"/>
              </w:rPr>
              <w:t>Setresolution(</w:t>
            </w:r>
            <w:r w:rsidR="005F3A41" w:rsidRPr="00222A3C">
              <w:rPr>
                <w:lang w:val="en-US"/>
              </w:rPr>
              <w:t xml:space="preserve">solution </w:t>
            </w:r>
            <w:r w:rsidRPr="00222A3C">
              <w:rPr>
                <w:lang w:val="en-US"/>
              </w:rPr>
              <w:t>type)</w:t>
            </w:r>
          </w:p>
        </w:tc>
        <w:tc>
          <w:tcPr>
            <w:tcW w:w="1154" w:type="dxa"/>
          </w:tcPr>
          <w:p w:rsidR="00AB33AE" w:rsidRPr="00222A3C" w:rsidRDefault="00AB33AE" w:rsidP="00E1594F">
            <w:pPr>
              <w:rPr>
                <w:lang w:val="en-US"/>
              </w:rPr>
            </w:pPr>
          </w:p>
        </w:tc>
      </w:tr>
      <w:tr w:rsidR="00AB33AE" w:rsidRPr="00222A3C" w:rsidTr="00E1594F">
        <w:trPr>
          <w:cantSplit/>
        </w:trPr>
        <w:tc>
          <w:tcPr>
            <w:tcW w:w="817" w:type="dxa"/>
            <w:vMerge/>
          </w:tcPr>
          <w:p w:rsidR="00AB33AE" w:rsidRPr="00222A3C" w:rsidRDefault="00AB33AE" w:rsidP="00E1594F">
            <w:pPr>
              <w:rPr>
                <w:lang w:val="en-US"/>
              </w:rPr>
            </w:pPr>
          </w:p>
        </w:tc>
        <w:tc>
          <w:tcPr>
            <w:tcW w:w="1985" w:type="dxa"/>
            <w:vMerge/>
            <w:vAlign w:val="center"/>
          </w:tcPr>
          <w:p w:rsidR="00AB33AE" w:rsidRPr="00222A3C" w:rsidRDefault="00AB33AE" w:rsidP="00E1594F">
            <w:pPr>
              <w:rPr>
                <w:lang w:val="en-US"/>
              </w:rPr>
            </w:pPr>
          </w:p>
        </w:tc>
        <w:tc>
          <w:tcPr>
            <w:tcW w:w="1701" w:type="dxa"/>
            <w:vMerge/>
            <w:tcBorders>
              <w:bottom w:val="nil"/>
            </w:tcBorders>
          </w:tcPr>
          <w:p w:rsidR="00AB33AE" w:rsidRPr="00222A3C" w:rsidRDefault="00AB33AE" w:rsidP="00E1594F">
            <w:pPr>
              <w:rPr>
                <w:lang w:val="en-US"/>
              </w:rPr>
            </w:pPr>
          </w:p>
        </w:tc>
        <w:tc>
          <w:tcPr>
            <w:tcW w:w="2835" w:type="dxa"/>
          </w:tcPr>
          <w:p w:rsidR="00AB33AE" w:rsidRPr="00222A3C" w:rsidRDefault="00AB33AE" w:rsidP="00E1594F">
            <w:pPr>
              <w:rPr>
                <w:lang w:val="en-US"/>
              </w:rPr>
            </w:pPr>
            <w:r w:rsidRPr="00222A3C">
              <w:rPr>
                <w:lang w:val="en-US"/>
              </w:rPr>
              <w:t>Getresolution</w:t>
            </w:r>
          </w:p>
        </w:tc>
        <w:tc>
          <w:tcPr>
            <w:tcW w:w="1154" w:type="dxa"/>
          </w:tcPr>
          <w:p w:rsidR="00AB33AE" w:rsidRPr="00222A3C" w:rsidRDefault="0008458C" w:rsidP="00E1594F">
            <w:pPr>
              <w:rPr>
                <w:lang w:val="en-US"/>
              </w:rPr>
            </w:pPr>
            <w:r w:rsidRPr="00222A3C">
              <w:rPr>
                <w:lang w:val="en-US"/>
              </w:rPr>
              <w:t>String</w:t>
            </w:r>
          </w:p>
        </w:tc>
      </w:tr>
      <w:tr w:rsidR="00AB33AE" w:rsidRPr="00222A3C" w:rsidTr="00E1594F">
        <w:trPr>
          <w:cantSplit/>
        </w:trPr>
        <w:tc>
          <w:tcPr>
            <w:tcW w:w="817" w:type="dxa"/>
            <w:vMerge/>
          </w:tcPr>
          <w:p w:rsidR="00AB33AE" w:rsidRPr="00222A3C" w:rsidRDefault="00AB33AE" w:rsidP="00E1594F">
            <w:pPr>
              <w:rPr>
                <w:lang w:val="en-US"/>
              </w:rPr>
            </w:pPr>
          </w:p>
        </w:tc>
        <w:tc>
          <w:tcPr>
            <w:tcW w:w="1985" w:type="dxa"/>
            <w:vAlign w:val="center"/>
          </w:tcPr>
          <w:p w:rsidR="00AB33AE" w:rsidRPr="00222A3C" w:rsidRDefault="00AB33AE" w:rsidP="00E1594F">
            <w:pPr>
              <w:rPr>
                <w:lang w:val="en-US"/>
              </w:rPr>
            </w:pPr>
            <w:r w:rsidRPr="00222A3C">
              <w:rPr>
                <w:lang w:val="en-US"/>
              </w:rPr>
              <w:t>Execute</w:t>
            </w:r>
          </w:p>
        </w:tc>
        <w:tc>
          <w:tcPr>
            <w:tcW w:w="1701" w:type="dxa"/>
            <w:tcBorders>
              <w:right w:val="nil"/>
            </w:tcBorders>
          </w:tcPr>
          <w:p w:rsidR="00AB33AE" w:rsidRPr="00222A3C" w:rsidRDefault="00AB33AE" w:rsidP="00E1594F">
            <w:pPr>
              <w:rPr>
                <w:lang w:val="en-US"/>
              </w:rPr>
            </w:pPr>
          </w:p>
        </w:tc>
        <w:tc>
          <w:tcPr>
            <w:tcW w:w="2835" w:type="dxa"/>
            <w:tcBorders>
              <w:left w:val="nil"/>
            </w:tcBorders>
          </w:tcPr>
          <w:p w:rsidR="00AB33AE" w:rsidRPr="00222A3C" w:rsidRDefault="00AB33AE" w:rsidP="00E1594F">
            <w:pPr>
              <w:rPr>
                <w:lang w:val="en-US"/>
              </w:rPr>
            </w:pPr>
          </w:p>
        </w:tc>
        <w:tc>
          <w:tcPr>
            <w:tcW w:w="1154" w:type="dxa"/>
          </w:tcPr>
          <w:p w:rsidR="00AB33AE" w:rsidRPr="00222A3C" w:rsidRDefault="00AB33AE" w:rsidP="00E1594F">
            <w:pPr>
              <w:rPr>
                <w:lang w:val="en-US"/>
              </w:rPr>
            </w:pPr>
            <w:r w:rsidRPr="00222A3C">
              <w:rPr>
                <w:lang w:val="en-US"/>
              </w:rPr>
              <w:t>Integer</w:t>
            </w:r>
          </w:p>
        </w:tc>
      </w:tr>
    </w:tbl>
    <w:p w:rsidR="00AB33AE" w:rsidRPr="00222A3C" w:rsidRDefault="00AB33AE" w:rsidP="00AB33AE">
      <w:pPr>
        <w:rPr>
          <w:lang w:val="en-US"/>
        </w:rPr>
      </w:pPr>
    </w:p>
    <w:p w:rsidR="00AB33AE" w:rsidRPr="00222A3C" w:rsidRDefault="00AB33AE" w:rsidP="00AB33AE">
      <w:pPr>
        <w:rPr>
          <w:lang w:val="en-US"/>
        </w:rPr>
      </w:pPr>
    </w:p>
    <w:p w:rsidR="00AB33AE" w:rsidRPr="00222A3C" w:rsidRDefault="00AB33AE" w:rsidP="00AB33AE">
      <w:pPr>
        <w:rPr>
          <w:lang w:val="en-US"/>
        </w:rPr>
      </w:pPr>
    </w:p>
    <w:p w:rsidR="00AB33AE" w:rsidRPr="00222A3C" w:rsidRDefault="00AB33AE" w:rsidP="00AB33AE">
      <w:pPr>
        <w:rPr>
          <w:lang w:val="en-US"/>
        </w:rPr>
      </w:pPr>
    </w:p>
    <w:p w:rsidR="00AB33AE" w:rsidRPr="00222A3C" w:rsidRDefault="00AB33AE" w:rsidP="00AB33AE">
      <w:pPr>
        <w:pStyle w:val="Titre2"/>
        <w:rPr>
          <w:lang w:val="en-US"/>
        </w:rPr>
      </w:pPr>
      <w:r w:rsidRPr="00222A3C">
        <w:rPr>
          <w:lang w:val="en-US"/>
        </w:rPr>
        <w:br w:type="page"/>
      </w:r>
      <w:bookmarkStart w:id="1" w:name="_Toc494776518"/>
      <w:r w:rsidRPr="00222A3C">
        <w:rPr>
          <w:lang w:val="en-US"/>
        </w:rPr>
        <w:lastRenderedPageBreak/>
        <w:t xml:space="preserve">Annex 2: </w:t>
      </w:r>
      <w:bookmarkEnd w:id="1"/>
      <w:r w:rsidR="0008458C" w:rsidRPr="00222A3C">
        <w:rPr>
          <w:lang w:val="en-US"/>
        </w:rPr>
        <w:t>WinBooks files structure</w:t>
      </w:r>
    </w:p>
    <w:p w:rsidR="00AB33AE" w:rsidRPr="00222A3C" w:rsidRDefault="00AB33AE" w:rsidP="00AB33AE">
      <w:pPr>
        <w:rPr>
          <w:lang w:val="en-US"/>
        </w:rPr>
      </w:pPr>
    </w:p>
    <w:p w:rsidR="00AB33AE" w:rsidRPr="00222A3C" w:rsidRDefault="00AB33AE" w:rsidP="00AB33AE">
      <w:pPr>
        <w:rPr>
          <w:lang w:val="en-US"/>
        </w:rPr>
      </w:pPr>
    </w:p>
    <w:p w:rsidR="00AB33AE" w:rsidRPr="00222A3C" w:rsidRDefault="00AB33AE" w:rsidP="00AB33AE">
      <w:pPr>
        <w:rPr>
          <w:lang w:val="en-US"/>
        </w:rPr>
      </w:pPr>
    </w:p>
    <w:p w:rsidR="00AB33AE" w:rsidRPr="00222A3C" w:rsidRDefault="00AB33AE" w:rsidP="0008458C">
      <w:pPr>
        <w:pStyle w:val="Titre3"/>
        <w:ind w:firstLine="708"/>
        <w:rPr>
          <w:rFonts w:ascii="Times New Roman" w:hAnsi="Times New Roman" w:cs="Times New Roman"/>
          <w:b w:val="0"/>
          <w:i/>
          <w:color w:val="auto"/>
          <w:lang w:val="en-US"/>
        </w:rPr>
      </w:pPr>
      <w:bookmarkStart w:id="2" w:name="_Toc494776520"/>
      <w:r w:rsidRPr="00222A3C">
        <w:rPr>
          <w:rFonts w:ascii="Times New Roman" w:hAnsi="Times New Roman" w:cs="Times New Roman"/>
          <w:b w:val="0"/>
          <w:i/>
          <w:color w:val="auto"/>
          <w:lang w:val="en-US"/>
        </w:rPr>
        <w:t xml:space="preserve">A. </w:t>
      </w:r>
      <w:bookmarkEnd w:id="2"/>
      <w:r w:rsidR="0008458C" w:rsidRPr="00222A3C">
        <w:rPr>
          <w:rFonts w:ascii="Times New Roman" w:hAnsi="Times New Roman" w:cs="Times New Roman"/>
          <w:b w:val="0"/>
          <w:i/>
          <w:color w:val="auto"/>
          <w:lang w:val="en-US"/>
        </w:rPr>
        <w:t>Customers/Suppliers form files structure</w:t>
      </w:r>
      <w:r w:rsidR="00F361A2" w:rsidRPr="00222A3C">
        <w:rPr>
          <w:rFonts w:ascii="Times New Roman" w:hAnsi="Times New Roman" w:cs="Times New Roman"/>
          <w:b w:val="0"/>
          <w:i/>
          <w:color w:val="auto"/>
          <w:lang w:val="en-US"/>
        </w:rPr>
        <w:t xml:space="preserve"> (CSF)</w:t>
      </w:r>
    </w:p>
    <w:p w:rsidR="00AB33AE" w:rsidRPr="00222A3C" w:rsidRDefault="00AB33AE" w:rsidP="00AB33AE">
      <w:pPr>
        <w:pStyle w:val="Titre4"/>
        <w:ind w:left="0" w:firstLine="0"/>
        <w:rPr>
          <w:lang w:val="en-US"/>
        </w:rPr>
      </w:pPr>
    </w:p>
    <w:p w:rsidR="00AB33AE" w:rsidRPr="00222A3C" w:rsidRDefault="00AB33AE" w:rsidP="00AB33AE">
      <w:pPr>
        <w:rPr>
          <w:lang w:val="en-US"/>
        </w:rPr>
      </w:pP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425"/>
        <w:gridCol w:w="425"/>
        <w:gridCol w:w="425"/>
        <w:gridCol w:w="426"/>
        <w:gridCol w:w="5160"/>
      </w:tblGrid>
      <w:tr w:rsidR="00AB33AE" w:rsidRPr="00222A3C" w:rsidTr="00941037">
        <w:trPr>
          <w:cantSplit/>
          <w:trHeight w:val="1293"/>
        </w:trPr>
        <w:tc>
          <w:tcPr>
            <w:tcW w:w="1668" w:type="dxa"/>
            <w:vAlign w:val="center"/>
          </w:tcPr>
          <w:p w:rsidR="00AB33AE" w:rsidRPr="00222A3C" w:rsidRDefault="00941037" w:rsidP="00E1594F">
            <w:pPr>
              <w:jc w:val="center"/>
              <w:rPr>
                <w:b/>
                <w:i/>
                <w:lang w:val="en-US"/>
              </w:rPr>
            </w:pPr>
            <w:r w:rsidRPr="00222A3C">
              <w:rPr>
                <w:b/>
                <w:i/>
                <w:lang w:val="en-US"/>
              </w:rPr>
              <w:t>Field name</w:t>
            </w:r>
          </w:p>
        </w:tc>
        <w:tc>
          <w:tcPr>
            <w:tcW w:w="425" w:type="dxa"/>
            <w:textDirection w:val="btLr"/>
            <w:vAlign w:val="center"/>
          </w:tcPr>
          <w:p w:rsidR="00AB33AE" w:rsidRPr="00222A3C" w:rsidRDefault="00AB33AE" w:rsidP="00E1594F">
            <w:pPr>
              <w:ind w:left="113" w:right="113"/>
              <w:jc w:val="center"/>
              <w:rPr>
                <w:b/>
                <w:i/>
                <w:lang w:val="en-US"/>
              </w:rPr>
            </w:pPr>
            <w:r w:rsidRPr="00222A3C">
              <w:rPr>
                <w:b/>
                <w:i/>
                <w:lang w:val="en-US"/>
              </w:rPr>
              <w:t>Type</w:t>
            </w:r>
          </w:p>
        </w:tc>
        <w:tc>
          <w:tcPr>
            <w:tcW w:w="425" w:type="dxa"/>
            <w:textDirection w:val="btLr"/>
            <w:vAlign w:val="center"/>
          </w:tcPr>
          <w:p w:rsidR="00AB33AE" w:rsidRPr="00222A3C" w:rsidRDefault="00941037" w:rsidP="00E1594F">
            <w:pPr>
              <w:ind w:left="113" w:right="113"/>
              <w:jc w:val="center"/>
              <w:rPr>
                <w:b/>
                <w:i/>
                <w:lang w:val="en-US"/>
              </w:rPr>
            </w:pPr>
            <w:r w:rsidRPr="00222A3C">
              <w:rPr>
                <w:b/>
                <w:i/>
                <w:lang w:val="en-US"/>
              </w:rPr>
              <w:t>Length</w:t>
            </w:r>
          </w:p>
        </w:tc>
        <w:tc>
          <w:tcPr>
            <w:tcW w:w="425" w:type="dxa"/>
            <w:textDirection w:val="btLr"/>
            <w:vAlign w:val="bottom"/>
          </w:tcPr>
          <w:p w:rsidR="00AB33AE" w:rsidRPr="00222A3C" w:rsidRDefault="00941037" w:rsidP="00941037">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Decimalcs</w:t>
            </w:r>
          </w:p>
        </w:tc>
        <w:tc>
          <w:tcPr>
            <w:tcW w:w="426" w:type="dxa"/>
            <w:textDirection w:val="btLr"/>
            <w:vAlign w:val="bottom"/>
          </w:tcPr>
          <w:p w:rsidR="00AB33AE" w:rsidRPr="00222A3C" w:rsidRDefault="00941037" w:rsidP="00941037">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Mandatory</w:t>
            </w:r>
          </w:p>
        </w:tc>
        <w:tc>
          <w:tcPr>
            <w:tcW w:w="5160" w:type="dxa"/>
            <w:vAlign w:val="center"/>
          </w:tcPr>
          <w:p w:rsidR="00AB33AE" w:rsidRPr="00222A3C" w:rsidRDefault="00AB33AE" w:rsidP="00941037">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D</w:t>
            </w:r>
            <w:r w:rsidR="00941037" w:rsidRPr="00222A3C">
              <w:rPr>
                <w:rFonts w:ascii="Times New Roman" w:hAnsi="Times New Roman" w:cs="Times New Roman"/>
                <w:b/>
                <w:i/>
                <w:color w:val="auto"/>
                <w:lang w:val="en-US"/>
              </w:rPr>
              <w:t>e</w:t>
            </w:r>
            <w:r w:rsidRPr="00222A3C">
              <w:rPr>
                <w:rFonts w:ascii="Times New Roman" w:hAnsi="Times New Roman" w:cs="Times New Roman"/>
                <w:b/>
                <w:i/>
                <w:color w:val="auto"/>
                <w:lang w:val="en-US"/>
              </w:rPr>
              <w:t>finition</w:t>
            </w:r>
          </w:p>
        </w:tc>
      </w:tr>
      <w:tr w:rsidR="00AB33AE" w:rsidRPr="00222A3C" w:rsidTr="00E1594F">
        <w:trPr>
          <w:cantSplit/>
          <w:trHeight w:val="70"/>
        </w:trPr>
        <w:tc>
          <w:tcPr>
            <w:tcW w:w="1668" w:type="dxa"/>
            <w:vAlign w:val="center"/>
          </w:tcPr>
          <w:p w:rsidR="00AB33AE" w:rsidRPr="00222A3C" w:rsidRDefault="00AB33AE" w:rsidP="00E1594F">
            <w:pPr>
              <w:ind w:left="38" w:hanging="38"/>
              <w:rPr>
                <w:caps/>
                <w:lang w:val="en-US"/>
              </w:rPr>
            </w:pPr>
            <w:r w:rsidRPr="00222A3C">
              <w:rPr>
                <w:caps/>
                <w:lang w:val="en-US"/>
              </w:rPr>
              <w:t>NUMBER</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10</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r w:rsidRPr="00222A3C">
              <w:rPr>
                <w:lang w:val="en-US"/>
              </w:rPr>
              <w:t>X</w:t>
            </w:r>
          </w:p>
        </w:tc>
        <w:tc>
          <w:tcPr>
            <w:tcW w:w="5160" w:type="dxa"/>
            <w:vAlign w:val="center"/>
          </w:tcPr>
          <w:p w:rsidR="00AB33AE" w:rsidRPr="00222A3C" w:rsidRDefault="00941037" w:rsidP="00E1594F">
            <w:pPr>
              <w:ind w:left="33"/>
              <w:rPr>
                <w:lang w:val="en-US"/>
              </w:rPr>
            </w:pPr>
            <w:r w:rsidRPr="00222A3C">
              <w:rPr>
                <w:lang w:val="en-US"/>
              </w:rPr>
              <w:t>Customer number</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TYPE</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r w:rsidRPr="00222A3C">
              <w:rPr>
                <w:lang w:val="en-US"/>
              </w:rPr>
              <w:t>X</w:t>
            </w:r>
          </w:p>
        </w:tc>
        <w:tc>
          <w:tcPr>
            <w:tcW w:w="5160" w:type="dxa"/>
            <w:vAlign w:val="center"/>
          </w:tcPr>
          <w:p w:rsidR="00AB33AE" w:rsidRPr="00222A3C" w:rsidRDefault="00941037" w:rsidP="00941037">
            <w:pPr>
              <w:ind w:left="33"/>
              <w:rPr>
                <w:lang w:val="en-US"/>
              </w:rPr>
            </w:pPr>
            <w:r w:rsidRPr="00222A3C">
              <w:rPr>
                <w:lang w:val="en-US"/>
              </w:rPr>
              <w:t>Customer</w:t>
            </w:r>
            <w:r w:rsidR="00AB33AE" w:rsidRPr="00222A3C">
              <w:rPr>
                <w:lang w:val="en-US"/>
              </w:rPr>
              <w:t xml:space="preserve"> (1) </w:t>
            </w:r>
            <w:r w:rsidRPr="00222A3C">
              <w:rPr>
                <w:lang w:val="en-US"/>
              </w:rPr>
              <w:t>Supplier</w:t>
            </w:r>
            <w:r w:rsidR="00AB33AE" w:rsidRPr="00222A3C">
              <w:rPr>
                <w:lang w:val="en-US"/>
              </w:rPr>
              <w:t xml:space="preserve"> (2)</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Name1</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40</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r w:rsidRPr="00222A3C">
              <w:rPr>
                <w:lang w:val="en-US"/>
              </w:rPr>
              <w:t>X</w:t>
            </w:r>
          </w:p>
        </w:tc>
        <w:tc>
          <w:tcPr>
            <w:tcW w:w="5160" w:type="dxa"/>
            <w:vAlign w:val="center"/>
          </w:tcPr>
          <w:p w:rsidR="00AB33AE" w:rsidRPr="00222A3C" w:rsidRDefault="00941037" w:rsidP="00E1594F">
            <w:pPr>
              <w:ind w:left="33"/>
              <w:rPr>
                <w:lang w:val="en-US"/>
              </w:rPr>
            </w:pPr>
            <w:r w:rsidRPr="00222A3C">
              <w:rPr>
                <w:lang w:val="en-US"/>
              </w:rPr>
              <w:t>Name</w:t>
            </w:r>
            <w:r w:rsidR="00AB33AE" w:rsidRPr="00222A3C">
              <w:rPr>
                <w:lang w:val="en-US"/>
              </w:rPr>
              <w:t xml:space="preserve"> 1</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Name2</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40</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941037" w:rsidP="00E1594F">
            <w:pPr>
              <w:ind w:left="33"/>
              <w:rPr>
                <w:lang w:val="en-US"/>
              </w:rPr>
            </w:pPr>
            <w:r w:rsidRPr="00222A3C">
              <w:rPr>
                <w:lang w:val="en-US"/>
              </w:rPr>
              <w:t>Name</w:t>
            </w:r>
            <w:r w:rsidR="00AB33AE" w:rsidRPr="00222A3C">
              <w:rPr>
                <w:lang w:val="en-US"/>
              </w:rPr>
              <w:t xml:space="preserve"> 2</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CivName1</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6</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Civility code to put before the name1</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CivName2</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6</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Civility code to put before the name2</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ADRESS1</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40</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AB33AE" w:rsidP="002C72CE">
            <w:pPr>
              <w:ind w:left="33"/>
              <w:rPr>
                <w:lang w:val="en-US"/>
              </w:rPr>
            </w:pPr>
            <w:r w:rsidRPr="00222A3C">
              <w:rPr>
                <w:lang w:val="en-US"/>
              </w:rPr>
              <w:t>ad</w:t>
            </w:r>
            <w:r w:rsidR="002C72CE" w:rsidRPr="00222A3C">
              <w:rPr>
                <w:lang w:val="en-US"/>
              </w:rPr>
              <w:t>d</w:t>
            </w:r>
            <w:r w:rsidRPr="00222A3C">
              <w:rPr>
                <w:lang w:val="en-US"/>
              </w:rPr>
              <w:t>ress 1</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adress2</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40</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address</w:t>
            </w:r>
            <w:r w:rsidR="00AB33AE" w:rsidRPr="00222A3C">
              <w:rPr>
                <w:lang w:val="en-US"/>
              </w:rPr>
              <w:t xml:space="preserve"> 2</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vatcat</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2C72CE">
            <w:pPr>
              <w:ind w:left="33"/>
              <w:rPr>
                <w:lang w:val="en-US"/>
              </w:rPr>
            </w:pPr>
            <w:r w:rsidRPr="00222A3C">
              <w:rPr>
                <w:lang w:val="en-US"/>
              </w:rPr>
              <w:t>VAT category</w:t>
            </w:r>
            <w:r w:rsidR="00AB33AE" w:rsidRPr="00222A3C">
              <w:rPr>
                <w:lang w:val="en-US"/>
              </w:rPr>
              <w:t xml:space="preserve"> : </w:t>
            </w:r>
            <w:r w:rsidRPr="00222A3C">
              <w:rPr>
                <w:lang w:val="en-US"/>
              </w:rPr>
              <w:t>liable</w:t>
            </w:r>
            <w:r w:rsidR="00AB33AE" w:rsidRPr="00222A3C">
              <w:rPr>
                <w:lang w:val="en-US"/>
              </w:rPr>
              <w:t>,</w:t>
            </w:r>
            <w:r w:rsidRPr="00222A3C">
              <w:rPr>
                <w:lang w:val="en-US"/>
              </w:rPr>
              <w:t xml:space="preserve"> non liable</w:t>
            </w:r>
            <w:r w:rsidR="00AB33AE" w:rsidRPr="00222A3C">
              <w:rPr>
                <w:lang w:val="en-US"/>
              </w:rPr>
              <w:t>,...</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country</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2</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ISO code of the country</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vatnumber</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17</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VAT number</w:t>
            </w:r>
          </w:p>
        </w:tc>
      </w:tr>
      <w:tr w:rsidR="00AB33AE" w:rsidRPr="00642755" w:rsidTr="00E1594F">
        <w:tc>
          <w:tcPr>
            <w:tcW w:w="1668" w:type="dxa"/>
            <w:vAlign w:val="center"/>
          </w:tcPr>
          <w:p w:rsidR="00AB33AE" w:rsidRPr="00222A3C" w:rsidRDefault="00AB33AE" w:rsidP="00E1594F">
            <w:pPr>
              <w:ind w:left="38" w:hanging="38"/>
              <w:rPr>
                <w:caps/>
                <w:lang w:val="en-US"/>
              </w:rPr>
            </w:pPr>
            <w:r w:rsidRPr="00222A3C">
              <w:rPr>
                <w:caps/>
                <w:lang w:val="en-US"/>
              </w:rPr>
              <w:t>paycode</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4</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642755" w:rsidRDefault="002C72CE" w:rsidP="00E1594F">
            <w:pPr>
              <w:ind w:left="33"/>
              <w:rPr>
                <w:lang w:val="fr-BE"/>
              </w:rPr>
            </w:pPr>
            <w:r w:rsidRPr="00642755">
              <w:rPr>
                <w:lang w:val="fr-BE"/>
              </w:rPr>
              <w:t>Payment condition code</w:t>
            </w:r>
            <w:r w:rsidR="00AB33AE" w:rsidRPr="00642755">
              <w:rPr>
                <w:lang w:val="fr-BE"/>
              </w:rPr>
              <w:t xml:space="preserve"> ( ex : 30F)</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telNUMBER</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17</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Phone number</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faxnumber</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17</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Fax number</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BnkAccnt</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14</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Bank account</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zipcode</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10</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Postal code</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city</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30</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City</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Defltpost</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10</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 xml:space="preserve">Default </w:t>
            </w:r>
            <w:r w:rsidR="00E63C4D" w:rsidRPr="00222A3C">
              <w:rPr>
                <w:lang w:val="en-US"/>
              </w:rPr>
              <w:t>general account</w:t>
            </w:r>
            <w:r w:rsidRPr="00222A3C">
              <w:rPr>
                <w:lang w:val="en-US"/>
              </w:rPr>
              <w:t xml:space="preserve"> (dictionary or account number)</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lang</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Language code</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category</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5</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Category</w:t>
            </w:r>
          </w:p>
        </w:tc>
      </w:tr>
      <w:tr w:rsidR="00AB33AE" w:rsidRPr="00222A3C" w:rsidTr="00E1594F">
        <w:trPr>
          <w:trHeight w:val="173"/>
        </w:trPr>
        <w:tc>
          <w:tcPr>
            <w:tcW w:w="1668" w:type="dxa"/>
            <w:vAlign w:val="center"/>
          </w:tcPr>
          <w:p w:rsidR="00AB33AE" w:rsidRPr="00222A3C" w:rsidRDefault="00AB33AE" w:rsidP="00E1594F">
            <w:pPr>
              <w:ind w:left="38" w:hanging="38"/>
              <w:rPr>
                <w:caps/>
                <w:lang w:val="en-US"/>
              </w:rPr>
            </w:pPr>
            <w:r w:rsidRPr="00222A3C">
              <w:rPr>
                <w:caps/>
                <w:lang w:val="en-US"/>
              </w:rPr>
              <w:t>central</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8</w:t>
            </w:r>
          </w:p>
        </w:tc>
        <w:tc>
          <w:tcPr>
            <w:tcW w:w="425" w:type="dxa"/>
            <w:vAlign w:val="center"/>
          </w:tcPr>
          <w:p w:rsidR="00AB33AE" w:rsidRPr="00222A3C" w:rsidRDefault="00AB33AE" w:rsidP="00E1594F">
            <w:pPr>
              <w:pStyle w:val="Notedebasdepage"/>
              <w:ind w:left="38" w:hanging="38"/>
              <w:rPr>
                <w:lang w:val="en-US"/>
              </w:rPr>
            </w:pPr>
          </w:p>
        </w:tc>
        <w:tc>
          <w:tcPr>
            <w:tcW w:w="426" w:type="dxa"/>
            <w:vAlign w:val="center"/>
          </w:tcPr>
          <w:p w:rsidR="00AB33AE" w:rsidRPr="00222A3C" w:rsidRDefault="00AB33AE" w:rsidP="00E1594F">
            <w:pPr>
              <w:pStyle w:val="Notedebasdepage"/>
              <w:ind w:left="38" w:hanging="38"/>
              <w:rPr>
                <w:lang w:val="en-US"/>
              </w:rPr>
            </w:pPr>
          </w:p>
        </w:tc>
        <w:tc>
          <w:tcPr>
            <w:tcW w:w="5160" w:type="dxa"/>
            <w:vAlign w:val="center"/>
          </w:tcPr>
          <w:p w:rsidR="00AB33AE" w:rsidRPr="00222A3C" w:rsidRDefault="002C72CE" w:rsidP="00E1594F">
            <w:pPr>
              <w:pStyle w:val="Notedebasdepage"/>
              <w:ind w:left="33" w:hanging="38"/>
              <w:rPr>
                <w:lang w:val="en-US"/>
              </w:rPr>
            </w:pPr>
            <w:r w:rsidRPr="00222A3C">
              <w:rPr>
                <w:lang w:val="en-US"/>
              </w:rPr>
              <w:t>Central account (in case of multiple central accounts)</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vatcode</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10</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Default VAT code during the input</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currency</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3</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 xml:space="preserve">Default currency </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lastremlev</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Last reminder level</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lastremdat</w:t>
            </w:r>
          </w:p>
        </w:tc>
        <w:tc>
          <w:tcPr>
            <w:tcW w:w="425" w:type="dxa"/>
            <w:vAlign w:val="center"/>
          </w:tcPr>
          <w:p w:rsidR="00AB33AE" w:rsidRPr="00222A3C" w:rsidRDefault="00AB33AE" w:rsidP="00E1594F">
            <w:pPr>
              <w:ind w:left="38" w:hanging="38"/>
              <w:jc w:val="center"/>
              <w:rPr>
                <w:caps/>
                <w:lang w:val="en-US"/>
              </w:rPr>
            </w:pPr>
            <w:r w:rsidRPr="00222A3C">
              <w:rPr>
                <w:caps/>
                <w:lang w:val="en-US"/>
              </w:rPr>
              <w:t>D</w:t>
            </w:r>
          </w:p>
        </w:tc>
        <w:tc>
          <w:tcPr>
            <w:tcW w:w="425" w:type="dxa"/>
            <w:vAlign w:val="center"/>
          </w:tcPr>
          <w:p w:rsidR="00AB33AE" w:rsidRPr="00222A3C" w:rsidRDefault="00AB33AE" w:rsidP="00E1594F">
            <w:pPr>
              <w:ind w:left="38" w:hanging="38"/>
              <w:jc w:val="center"/>
              <w:rPr>
                <w:lang w:val="en-US"/>
              </w:rPr>
            </w:pPr>
            <w:r w:rsidRPr="00222A3C">
              <w:rPr>
                <w:lang w:val="en-US"/>
              </w:rPr>
              <w:t>8</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Last reminder date</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totdeb1</w:t>
            </w:r>
          </w:p>
        </w:tc>
        <w:tc>
          <w:tcPr>
            <w:tcW w:w="425" w:type="dxa"/>
            <w:vAlign w:val="center"/>
          </w:tcPr>
          <w:p w:rsidR="00AB33AE" w:rsidRPr="00222A3C" w:rsidRDefault="00AB33AE" w:rsidP="00E1594F">
            <w:pPr>
              <w:ind w:left="38" w:hanging="38"/>
              <w:jc w:val="center"/>
              <w:rPr>
                <w:caps/>
                <w:lang w:val="en-US"/>
              </w:rPr>
            </w:pPr>
            <w:r w:rsidRPr="00222A3C">
              <w:rPr>
                <w:caps/>
                <w:lang w:val="en-US"/>
              </w:rPr>
              <w:t>n</w:t>
            </w:r>
          </w:p>
        </w:tc>
        <w:tc>
          <w:tcPr>
            <w:tcW w:w="425" w:type="dxa"/>
            <w:vAlign w:val="center"/>
          </w:tcPr>
          <w:p w:rsidR="00AB33AE" w:rsidRPr="00222A3C" w:rsidRDefault="00AB33AE" w:rsidP="00E1594F">
            <w:pPr>
              <w:ind w:left="38" w:hanging="38"/>
              <w:jc w:val="center"/>
              <w:rPr>
                <w:lang w:val="en-US"/>
              </w:rPr>
            </w:pPr>
            <w:r w:rsidRPr="00222A3C">
              <w:rPr>
                <w:lang w:val="en-US"/>
              </w:rPr>
              <w:t>17</w:t>
            </w:r>
          </w:p>
        </w:tc>
        <w:tc>
          <w:tcPr>
            <w:tcW w:w="425" w:type="dxa"/>
            <w:vAlign w:val="center"/>
          </w:tcPr>
          <w:p w:rsidR="00AB33AE" w:rsidRPr="00222A3C" w:rsidRDefault="00AB33AE" w:rsidP="00E1594F">
            <w:pPr>
              <w:ind w:left="38" w:hanging="38"/>
              <w:rPr>
                <w:lang w:val="en-US"/>
              </w:rPr>
            </w:pPr>
            <w:r w:rsidRPr="00222A3C">
              <w:rPr>
                <w:lang w:val="en-US"/>
              </w:rPr>
              <w:t>3</w:t>
            </w: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Total debit year 1</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totcre1</w:t>
            </w:r>
          </w:p>
        </w:tc>
        <w:tc>
          <w:tcPr>
            <w:tcW w:w="425" w:type="dxa"/>
            <w:vAlign w:val="center"/>
          </w:tcPr>
          <w:p w:rsidR="00AB33AE" w:rsidRPr="00222A3C" w:rsidRDefault="00AB33AE" w:rsidP="00E1594F">
            <w:pPr>
              <w:ind w:left="38" w:hanging="38"/>
              <w:jc w:val="center"/>
              <w:rPr>
                <w:caps/>
                <w:lang w:val="en-US"/>
              </w:rPr>
            </w:pPr>
            <w:r w:rsidRPr="00222A3C">
              <w:rPr>
                <w:caps/>
                <w:lang w:val="en-US"/>
              </w:rPr>
              <w:t>n</w:t>
            </w:r>
          </w:p>
        </w:tc>
        <w:tc>
          <w:tcPr>
            <w:tcW w:w="425" w:type="dxa"/>
            <w:vAlign w:val="center"/>
          </w:tcPr>
          <w:p w:rsidR="00AB33AE" w:rsidRPr="00222A3C" w:rsidRDefault="00AB33AE" w:rsidP="00E1594F">
            <w:pPr>
              <w:ind w:left="38" w:hanging="38"/>
              <w:jc w:val="center"/>
              <w:rPr>
                <w:lang w:val="en-US"/>
              </w:rPr>
            </w:pPr>
            <w:r w:rsidRPr="00222A3C">
              <w:rPr>
                <w:lang w:val="en-US"/>
              </w:rPr>
              <w:t>17</w:t>
            </w:r>
          </w:p>
        </w:tc>
        <w:tc>
          <w:tcPr>
            <w:tcW w:w="425" w:type="dxa"/>
            <w:vAlign w:val="center"/>
          </w:tcPr>
          <w:p w:rsidR="00AB33AE" w:rsidRPr="00222A3C" w:rsidRDefault="00AB33AE" w:rsidP="00E1594F">
            <w:pPr>
              <w:ind w:left="38" w:hanging="38"/>
              <w:rPr>
                <w:lang w:val="en-US"/>
              </w:rPr>
            </w:pPr>
            <w:r w:rsidRPr="00222A3C">
              <w:rPr>
                <w:lang w:val="en-US"/>
              </w:rPr>
              <w:t>3</w:t>
            </w: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Total credit year 1</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totdebtmp1</w:t>
            </w:r>
          </w:p>
        </w:tc>
        <w:tc>
          <w:tcPr>
            <w:tcW w:w="425" w:type="dxa"/>
            <w:vAlign w:val="center"/>
          </w:tcPr>
          <w:p w:rsidR="00AB33AE" w:rsidRPr="00222A3C" w:rsidRDefault="00AB33AE" w:rsidP="00E1594F">
            <w:pPr>
              <w:ind w:left="38" w:hanging="38"/>
              <w:jc w:val="center"/>
              <w:rPr>
                <w:caps/>
                <w:lang w:val="en-US"/>
              </w:rPr>
            </w:pPr>
            <w:r w:rsidRPr="00222A3C">
              <w:rPr>
                <w:caps/>
                <w:lang w:val="en-US"/>
              </w:rPr>
              <w:t>n</w:t>
            </w:r>
          </w:p>
        </w:tc>
        <w:tc>
          <w:tcPr>
            <w:tcW w:w="425" w:type="dxa"/>
            <w:vAlign w:val="center"/>
          </w:tcPr>
          <w:p w:rsidR="00AB33AE" w:rsidRPr="00222A3C" w:rsidRDefault="00AB33AE" w:rsidP="00E1594F">
            <w:pPr>
              <w:ind w:left="38" w:hanging="38"/>
              <w:jc w:val="center"/>
              <w:rPr>
                <w:lang w:val="en-US"/>
              </w:rPr>
            </w:pPr>
            <w:r w:rsidRPr="00222A3C">
              <w:rPr>
                <w:lang w:val="en-US"/>
              </w:rPr>
              <w:t>17</w:t>
            </w:r>
          </w:p>
        </w:tc>
        <w:tc>
          <w:tcPr>
            <w:tcW w:w="425" w:type="dxa"/>
            <w:vAlign w:val="center"/>
          </w:tcPr>
          <w:p w:rsidR="00AB33AE" w:rsidRPr="00222A3C" w:rsidRDefault="00AB33AE" w:rsidP="00E1594F">
            <w:pPr>
              <w:ind w:left="38" w:hanging="38"/>
              <w:rPr>
                <w:lang w:val="en-US"/>
              </w:rPr>
            </w:pPr>
            <w:r w:rsidRPr="00222A3C">
              <w:rPr>
                <w:lang w:val="en-US"/>
              </w:rPr>
              <w:t>3</w:t>
            </w: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Total debit of simultation year 1</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totcretmp1</w:t>
            </w:r>
          </w:p>
        </w:tc>
        <w:tc>
          <w:tcPr>
            <w:tcW w:w="425" w:type="dxa"/>
            <w:vAlign w:val="center"/>
          </w:tcPr>
          <w:p w:rsidR="00AB33AE" w:rsidRPr="00222A3C" w:rsidRDefault="00AB33AE" w:rsidP="00E1594F">
            <w:pPr>
              <w:ind w:left="38" w:hanging="38"/>
              <w:jc w:val="center"/>
              <w:rPr>
                <w:caps/>
                <w:lang w:val="en-US"/>
              </w:rPr>
            </w:pPr>
            <w:r w:rsidRPr="00222A3C">
              <w:rPr>
                <w:caps/>
                <w:lang w:val="en-US"/>
              </w:rPr>
              <w:t>n</w:t>
            </w:r>
          </w:p>
        </w:tc>
        <w:tc>
          <w:tcPr>
            <w:tcW w:w="425" w:type="dxa"/>
            <w:vAlign w:val="center"/>
          </w:tcPr>
          <w:p w:rsidR="00AB33AE" w:rsidRPr="00222A3C" w:rsidRDefault="00AB33AE" w:rsidP="00E1594F">
            <w:pPr>
              <w:ind w:left="38" w:hanging="38"/>
              <w:jc w:val="center"/>
              <w:rPr>
                <w:lang w:val="en-US"/>
              </w:rPr>
            </w:pPr>
            <w:r w:rsidRPr="00222A3C">
              <w:rPr>
                <w:lang w:val="en-US"/>
              </w:rPr>
              <w:t>17</w:t>
            </w:r>
          </w:p>
        </w:tc>
        <w:tc>
          <w:tcPr>
            <w:tcW w:w="425" w:type="dxa"/>
            <w:vAlign w:val="center"/>
          </w:tcPr>
          <w:p w:rsidR="00AB33AE" w:rsidRPr="00222A3C" w:rsidRDefault="00AB33AE" w:rsidP="00E1594F">
            <w:pPr>
              <w:ind w:left="38" w:hanging="38"/>
              <w:rPr>
                <w:lang w:val="en-US"/>
              </w:rPr>
            </w:pPr>
            <w:r w:rsidRPr="00222A3C">
              <w:rPr>
                <w:lang w:val="en-US"/>
              </w:rPr>
              <w:t>3</w:t>
            </w: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E1594F">
            <w:pPr>
              <w:ind w:left="33"/>
              <w:rPr>
                <w:lang w:val="en-US"/>
              </w:rPr>
            </w:pPr>
            <w:r w:rsidRPr="00222A3C">
              <w:rPr>
                <w:lang w:val="en-US"/>
              </w:rPr>
              <w:t>Total credit of simulation year 1</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totdeb2</w:t>
            </w:r>
          </w:p>
        </w:tc>
        <w:tc>
          <w:tcPr>
            <w:tcW w:w="425" w:type="dxa"/>
            <w:vAlign w:val="center"/>
          </w:tcPr>
          <w:p w:rsidR="00AB33AE" w:rsidRPr="00222A3C" w:rsidRDefault="00AB33AE" w:rsidP="00E1594F">
            <w:pPr>
              <w:ind w:left="38" w:hanging="38"/>
              <w:jc w:val="center"/>
              <w:rPr>
                <w:caps/>
                <w:lang w:val="en-US"/>
              </w:rPr>
            </w:pPr>
            <w:r w:rsidRPr="00222A3C">
              <w:rPr>
                <w:caps/>
                <w:lang w:val="en-US"/>
              </w:rPr>
              <w:t>n</w:t>
            </w:r>
          </w:p>
        </w:tc>
        <w:tc>
          <w:tcPr>
            <w:tcW w:w="425" w:type="dxa"/>
            <w:vAlign w:val="center"/>
          </w:tcPr>
          <w:p w:rsidR="00AB33AE" w:rsidRPr="00222A3C" w:rsidRDefault="00AB33AE" w:rsidP="00E1594F">
            <w:pPr>
              <w:ind w:left="38" w:hanging="38"/>
              <w:jc w:val="center"/>
              <w:rPr>
                <w:lang w:val="en-US"/>
              </w:rPr>
            </w:pPr>
            <w:r w:rsidRPr="00222A3C">
              <w:rPr>
                <w:lang w:val="en-US"/>
              </w:rPr>
              <w:t>17</w:t>
            </w:r>
          </w:p>
        </w:tc>
        <w:tc>
          <w:tcPr>
            <w:tcW w:w="425" w:type="dxa"/>
            <w:vAlign w:val="center"/>
          </w:tcPr>
          <w:p w:rsidR="00AB33AE" w:rsidRPr="00222A3C" w:rsidRDefault="00AB33AE" w:rsidP="00E1594F">
            <w:pPr>
              <w:pStyle w:val="Notedebasdepage"/>
              <w:ind w:left="38" w:hanging="38"/>
              <w:rPr>
                <w:lang w:val="en-US"/>
              </w:rPr>
            </w:pPr>
            <w:r w:rsidRPr="00222A3C">
              <w:rPr>
                <w:lang w:val="en-US"/>
              </w:rPr>
              <w:t>3</w:t>
            </w: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2C72CE">
            <w:pPr>
              <w:ind w:left="33"/>
              <w:rPr>
                <w:lang w:val="en-US"/>
              </w:rPr>
            </w:pPr>
            <w:r w:rsidRPr="00222A3C">
              <w:rPr>
                <w:lang w:val="en-US"/>
              </w:rPr>
              <w:t>Total debit year 2</w:t>
            </w:r>
          </w:p>
        </w:tc>
      </w:tr>
      <w:tr w:rsidR="002C72CE" w:rsidRPr="00222A3C" w:rsidTr="00E1594F">
        <w:tc>
          <w:tcPr>
            <w:tcW w:w="1668" w:type="dxa"/>
            <w:vAlign w:val="center"/>
          </w:tcPr>
          <w:p w:rsidR="002C72CE" w:rsidRPr="00222A3C" w:rsidRDefault="002C72CE" w:rsidP="00E1594F">
            <w:pPr>
              <w:ind w:left="38" w:hanging="38"/>
              <w:rPr>
                <w:caps/>
                <w:lang w:val="en-US"/>
              </w:rPr>
            </w:pPr>
            <w:r w:rsidRPr="00222A3C">
              <w:rPr>
                <w:caps/>
                <w:lang w:val="en-US"/>
              </w:rPr>
              <w:t>totcre2</w:t>
            </w:r>
          </w:p>
        </w:tc>
        <w:tc>
          <w:tcPr>
            <w:tcW w:w="425" w:type="dxa"/>
            <w:vAlign w:val="center"/>
          </w:tcPr>
          <w:p w:rsidR="002C72CE" w:rsidRPr="00222A3C" w:rsidRDefault="002C72CE" w:rsidP="00E1594F">
            <w:pPr>
              <w:ind w:left="38" w:hanging="38"/>
              <w:jc w:val="center"/>
              <w:rPr>
                <w:caps/>
                <w:lang w:val="en-US"/>
              </w:rPr>
            </w:pPr>
            <w:r w:rsidRPr="00222A3C">
              <w:rPr>
                <w:caps/>
                <w:lang w:val="en-US"/>
              </w:rPr>
              <w:t>n</w:t>
            </w:r>
          </w:p>
        </w:tc>
        <w:tc>
          <w:tcPr>
            <w:tcW w:w="425" w:type="dxa"/>
            <w:vAlign w:val="center"/>
          </w:tcPr>
          <w:p w:rsidR="002C72CE" w:rsidRPr="00222A3C" w:rsidRDefault="002C72CE" w:rsidP="00E1594F">
            <w:pPr>
              <w:ind w:left="38" w:hanging="38"/>
              <w:jc w:val="center"/>
              <w:rPr>
                <w:lang w:val="en-US"/>
              </w:rPr>
            </w:pPr>
            <w:r w:rsidRPr="00222A3C">
              <w:rPr>
                <w:lang w:val="en-US"/>
              </w:rPr>
              <w:t>17</w:t>
            </w:r>
          </w:p>
        </w:tc>
        <w:tc>
          <w:tcPr>
            <w:tcW w:w="425" w:type="dxa"/>
            <w:vAlign w:val="center"/>
          </w:tcPr>
          <w:p w:rsidR="002C72CE" w:rsidRPr="00222A3C" w:rsidRDefault="002C72CE" w:rsidP="00E1594F">
            <w:pPr>
              <w:ind w:left="38" w:hanging="38"/>
              <w:rPr>
                <w:lang w:val="en-US"/>
              </w:rPr>
            </w:pPr>
            <w:r w:rsidRPr="00222A3C">
              <w:rPr>
                <w:lang w:val="en-US"/>
              </w:rPr>
              <w:t>3</w:t>
            </w:r>
          </w:p>
        </w:tc>
        <w:tc>
          <w:tcPr>
            <w:tcW w:w="426" w:type="dxa"/>
            <w:vAlign w:val="center"/>
          </w:tcPr>
          <w:p w:rsidR="002C72CE" w:rsidRPr="00222A3C" w:rsidRDefault="002C72CE" w:rsidP="00E1594F">
            <w:pPr>
              <w:ind w:left="38" w:hanging="38"/>
              <w:rPr>
                <w:lang w:val="en-US"/>
              </w:rPr>
            </w:pPr>
          </w:p>
        </w:tc>
        <w:tc>
          <w:tcPr>
            <w:tcW w:w="5160" w:type="dxa"/>
            <w:vAlign w:val="center"/>
          </w:tcPr>
          <w:p w:rsidR="002C72CE" w:rsidRPr="00222A3C" w:rsidRDefault="002C72CE" w:rsidP="002C72CE">
            <w:pPr>
              <w:ind w:left="33"/>
              <w:rPr>
                <w:lang w:val="en-US"/>
              </w:rPr>
            </w:pPr>
            <w:r w:rsidRPr="00222A3C">
              <w:rPr>
                <w:lang w:val="en-US"/>
              </w:rPr>
              <w:t>Total credit year 2</w:t>
            </w:r>
          </w:p>
        </w:tc>
      </w:tr>
      <w:tr w:rsidR="002C72CE" w:rsidRPr="00222A3C" w:rsidTr="00E1594F">
        <w:tc>
          <w:tcPr>
            <w:tcW w:w="1668" w:type="dxa"/>
            <w:vAlign w:val="center"/>
          </w:tcPr>
          <w:p w:rsidR="002C72CE" w:rsidRPr="00222A3C" w:rsidRDefault="002C72CE" w:rsidP="00E1594F">
            <w:pPr>
              <w:ind w:left="38" w:hanging="38"/>
              <w:rPr>
                <w:caps/>
                <w:lang w:val="en-US"/>
              </w:rPr>
            </w:pPr>
            <w:r w:rsidRPr="00222A3C">
              <w:rPr>
                <w:caps/>
                <w:lang w:val="en-US"/>
              </w:rPr>
              <w:t>totdebtmp2</w:t>
            </w:r>
          </w:p>
        </w:tc>
        <w:tc>
          <w:tcPr>
            <w:tcW w:w="425" w:type="dxa"/>
            <w:vAlign w:val="center"/>
          </w:tcPr>
          <w:p w:rsidR="002C72CE" w:rsidRPr="00222A3C" w:rsidRDefault="002C72CE" w:rsidP="00E1594F">
            <w:pPr>
              <w:ind w:left="38" w:hanging="38"/>
              <w:jc w:val="center"/>
              <w:rPr>
                <w:caps/>
                <w:lang w:val="en-US"/>
              </w:rPr>
            </w:pPr>
            <w:r w:rsidRPr="00222A3C">
              <w:rPr>
                <w:caps/>
                <w:lang w:val="en-US"/>
              </w:rPr>
              <w:t>n</w:t>
            </w:r>
          </w:p>
        </w:tc>
        <w:tc>
          <w:tcPr>
            <w:tcW w:w="425" w:type="dxa"/>
            <w:vAlign w:val="center"/>
          </w:tcPr>
          <w:p w:rsidR="002C72CE" w:rsidRPr="00222A3C" w:rsidRDefault="002C72CE" w:rsidP="00E1594F">
            <w:pPr>
              <w:ind w:left="38" w:hanging="38"/>
              <w:jc w:val="center"/>
              <w:rPr>
                <w:lang w:val="en-US"/>
              </w:rPr>
            </w:pPr>
            <w:r w:rsidRPr="00222A3C">
              <w:rPr>
                <w:lang w:val="en-US"/>
              </w:rPr>
              <w:t>17</w:t>
            </w:r>
          </w:p>
        </w:tc>
        <w:tc>
          <w:tcPr>
            <w:tcW w:w="425" w:type="dxa"/>
            <w:vAlign w:val="center"/>
          </w:tcPr>
          <w:p w:rsidR="002C72CE" w:rsidRPr="00222A3C" w:rsidRDefault="002C72CE" w:rsidP="00E1594F">
            <w:pPr>
              <w:ind w:left="38" w:hanging="38"/>
              <w:rPr>
                <w:lang w:val="en-US"/>
              </w:rPr>
            </w:pPr>
            <w:r w:rsidRPr="00222A3C">
              <w:rPr>
                <w:lang w:val="en-US"/>
              </w:rPr>
              <w:t>3</w:t>
            </w:r>
          </w:p>
        </w:tc>
        <w:tc>
          <w:tcPr>
            <w:tcW w:w="426" w:type="dxa"/>
            <w:vAlign w:val="center"/>
          </w:tcPr>
          <w:p w:rsidR="002C72CE" w:rsidRPr="00222A3C" w:rsidRDefault="002C72CE" w:rsidP="00E1594F">
            <w:pPr>
              <w:ind w:left="38" w:hanging="38"/>
              <w:rPr>
                <w:lang w:val="en-US"/>
              </w:rPr>
            </w:pPr>
          </w:p>
        </w:tc>
        <w:tc>
          <w:tcPr>
            <w:tcW w:w="5160" w:type="dxa"/>
            <w:vAlign w:val="center"/>
          </w:tcPr>
          <w:p w:rsidR="002C72CE" w:rsidRPr="00222A3C" w:rsidRDefault="002C72CE" w:rsidP="002C72CE">
            <w:pPr>
              <w:ind w:left="33"/>
              <w:rPr>
                <w:lang w:val="en-US"/>
              </w:rPr>
            </w:pPr>
            <w:r w:rsidRPr="00222A3C">
              <w:rPr>
                <w:lang w:val="en-US"/>
              </w:rPr>
              <w:t>Total debit of simultation year 2</w:t>
            </w:r>
          </w:p>
        </w:tc>
      </w:tr>
      <w:tr w:rsidR="002C72CE" w:rsidRPr="00222A3C" w:rsidTr="00E1594F">
        <w:tc>
          <w:tcPr>
            <w:tcW w:w="1668" w:type="dxa"/>
            <w:vAlign w:val="center"/>
          </w:tcPr>
          <w:p w:rsidR="002C72CE" w:rsidRPr="00222A3C" w:rsidRDefault="002C72CE" w:rsidP="00E1594F">
            <w:pPr>
              <w:ind w:left="38" w:hanging="38"/>
              <w:rPr>
                <w:caps/>
                <w:lang w:val="en-US"/>
              </w:rPr>
            </w:pPr>
            <w:r w:rsidRPr="00222A3C">
              <w:rPr>
                <w:caps/>
                <w:lang w:val="en-US"/>
              </w:rPr>
              <w:t>totcretmp2</w:t>
            </w:r>
          </w:p>
        </w:tc>
        <w:tc>
          <w:tcPr>
            <w:tcW w:w="425" w:type="dxa"/>
            <w:vAlign w:val="center"/>
          </w:tcPr>
          <w:p w:rsidR="002C72CE" w:rsidRPr="00222A3C" w:rsidRDefault="002C72CE" w:rsidP="00E1594F">
            <w:pPr>
              <w:ind w:left="38" w:hanging="38"/>
              <w:jc w:val="center"/>
              <w:rPr>
                <w:caps/>
                <w:lang w:val="en-US"/>
              </w:rPr>
            </w:pPr>
            <w:r w:rsidRPr="00222A3C">
              <w:rPr>
                <w:caps/>
                <w:lang w:val="en-US"/>
              </w:rPr>
              <w:t>n</w:t>
            </w:r>
          </w:p>
        </w:tc>
        <w:tc>
          <w:tcPr>
            <w:tcW w:w="425" w:type="dxa"/>
            <w:vAlign w:val="center"/>
          </w:tcPr>
          <w:p w:rsidR="002C72CE" w:rsidRPr="00222A3C" w:rsidRDefault="002C72CE" w:rsidP="00E1594F">
            <w:pPr>
              <w:ind w:left="38" w:hanging="38"/>
              <w:jc w:val="center"/>
              <w:rPr>
                <w:lang w:val="en-US"/>
              </w:rPr>
            </w:pPr>
            <w:r w:rsidRPr="00222A3C">
              <w:rPr>
                <w:lang w:val="en-US"/>
              </w:rPr>
              <w:t>17</w:t>
            </w:r>
          </w:p>
        </w:tc>
        <w:tc>
          <w:tcPr>
            <w:tcW w:w="425" w:type="dxa"/>
            <w:vAlign w:val="center"/>
          </w:tcPr>
          <w:p w:rsidR="002C72CE" w:rsidRPr="00222A3C" w:rsidRDefault="002C72CE" w:rsidP="00E1594F">
            <w:pPr>
              <w:ind w:left="38" w:hanging="38"/>
              <w:rPr>
                <w:lang w:val="en-US"/>
              </w:rPr>
            </w:pPr>
            <w:r w:rsidRPr="00222A3C">
              <w:rPr>
                <w:lang w:val="en-US"/>
              </w:rPr>
              <w:t>3</w:t>
            </w:r>
          </w:p>
        </w:tc>
        <w:tc>
          <w:tcPr>
            <w:tcW w:w="426" w:type="dxa"/>
            <w:vAlign w:val="center"/>
          </w:tcPr>
          <w:p w:rsidR="002C72CE" w:rsidRPr="00222A3C" w:rsidRDefault="002C72CE" w:rsidP="00E1594F">
            <w:pPr>
              <w:ind w:left="38" w:hanging="38"/>
              <w:rPr>
                <w:lang w:val="en-US"/>
              </w:rPr>
            </w:pPr>
          </w:p>
        </w:tc>
        <w:tc>
          <w:tcPr>
            <w:tcW w:w="5160" w:type="dxa"/>
            <w:vAlign w:val="center"/>
          </w:tcPr>
          <w:p w:rsidR="002C72CE" w:rsidRPr="00222A3C" w:rsidRDefault="002C72CE" w:rsidP="002C72CE">
            <w:pPr>
              <w:ind w:left="33"/>
              <w:rPr>
                <w:lang w:val="en-US"/>
              </w:rPr>
            </w:pPr>
            <w:r w:rsidRPr="00222A3C">
              <w:rPr>
                <w:lang w:val="en-US"/>
              </w:rPr>
              <w:t>Total credit of simulation year 2</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islocked</w:t>
            </w:r>
          </w:p>
        </w:tc>
        <w:tc>
          <w:tcPr>
            <w:tcW w:w="425" w:type="dxa"/>
            <w:vAlign w:val="center"/>
          </w:tcPr>
          <w:p w:rsidR="00AB33AE" w:rsidRPr="00222A3C" w:rsidRDefault="00AB33AE" w:rsidP="00E1594F">
            <w:pPr>
              <w:ind w:left="38" w:hanging="38"/>
              <w:jc w:val="center"/>
              <w:rPr>
                <w:caps/>
                <w:lang w:val="en-US"/>
              </w:rPr>
            </w:pPr>
            <w:r w:rsidRPr="00222A3C">
              <w:rPr>
                <w:caps/>
                <w:lang w:val="en-US"/>
              </w:rPr>
              <w:t>L</w:t>
            </w:r>
          </w:p>
        </w:tc>
        <w:tc>
          <w:tcPr>
            <w:tcW w:w="425" w:type="dxa"/>
            <w:vAlign w:val="center"/>
          </w:tcPr>
          <w:p w:rsidR="00AB33AE" w:rsidRPr="00222A3C" w:rsidRDefault="00AB33AE" w:rsidP="00E1594F">
            <w:pPr>
              <w:ind w:left="38" w:hanging="38"/>
              <w:jc w:val="center"/>
              <w:rPr>
                <w:lang w:val="en-US"/>
              </w:rPr>
            </w:pPr>
            <w:r w:rsidRPr="00222A3C">
              <w:rPr>
                <w:lang w:val="en-US"/>
              </w:rPr>
              <w:t>1</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AB33AE" w:rsidP="002C72CE">
            <w:pPr>
              <w:ind w:left="33"/>
              <w:rPr>
                <w:lang w:val="en-US"/>
              </w:rPr>
            </w:pPr>
            <w:r w:rsidRPr="00222A3C">
              <w:rPr>
                <w:lang w:val="en-US"/>
              </w:rPr>
              <w:t xml:space="preserve">True = locked = </w:t>
            </w:r>
            <w:r w:rsidR="002C72CE" w:rsidRPr="00222A3C">
              <w:rPr>
                <w:lang w:val="en-US"/>
              </w:rPr>
              <w:t>cannot encode on it</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memotype</w:t>
            </w:r>
          </w:p>
        </w:tc>
        <w:tc>
          <w:tcPr>
            <w:tcW w:w="425" w:type="dxa"/>
            <w:vAlign w:val="center"/>
          </w:tcPr>
          <w:p w:rsidR="00AB33AE" w:rsidRPr="00222A3C" w:rsidRDefault="00AB33AE" w:rsidP="00E1594F">
            <w:pPr>
              <w:ind w:left="38" w:hanging="38"/>
              <w:jc w:val="center"/>
              <w:rPr>
                <w:caps/>
                <w:lang w:val="en-US"/>
              </w:rPr>
            </w:pPr>
            <w:r w:rsidRPr="00222A3C">
              <w:rPr>
                <w:caps/>
                <w:lang w:val="en-US"/>
              </w:rPr>
              <w:t>C</w:t>
            </w:r>
          </w:p>
        </w:tc>
        <w:tc>
          <w:tcPr>
            <w:tcW w:w="425" w:type="dxa"/>
            <w:vAlign w:val="center"/>
          </w:tcPr>
          <w:p w:rsidR="00AB33AE" w:rsidRPr="00222A3C" w:rsidRDefault="00AB33AE" w:rsidP="00E1594F">
            <w:pPr>
              <w:ind w:left="38" w:hanging="38"/>
              <w:jc w:val="center"/>
              <w:rPr>
                <w:lang w:val="en-US"/>
              </w:rPr>
            </w:pPr>
            <w:r w:rsidRPr="00222A3C">
              <w:rPr>
                <w:lang w:val="en-US"/>
              </w:rPr>
              <w:t>1</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2C72CE" w:rsidP="002C72CE">
            <w:pPr>
              <w:ind w:left="33"/>
              <w:rPr>
                <w:lang w:val="en-US"/>
              </w:rPr>
            </w:pPr>
            <w:r w:rsidRPr="00222A3C">
              <w:rPr>
                <w:lang w:val="en-US"/>
              </w:rPr>
              <w:t>Blank</w:t>
            </w:r>
            <w:r w:rsidR="00AB33AE" w:rsidRPr="00222A3C">
              <w:rPr>
                <w:lang w:val="en-US"/>
              </w:rPr>
              <w:t xml:space="preserve"> = </w:t>
            </w:r>
            <w:r w:rsidRPr="00222A3C">
              <w:rPr>
                <w:lang w:val="en-US"/>
              </w:rPr>
              <w:t>no memo</w:t>
            </w:r>
            <w:r w:rsidR="00AB33AE" w:rsidRPr="00222A3C">
              <w:rPr>
                <w:lang w:val="en-US"/>
              </w:rPr>
              <w:t xml:space="preserve">; "1" = </w:t>
            </w:r>
            <w:r w:rsidRPr="00222A3C">
              <w:rPr>
                <w:lang w:val="en-US"/>
              </w:rPr>
              <w:t>with</w:t>
            </w:r>
            <w:r w:rsidR="00AB33AE" w:rsidRPr="00222A3C">
              <w:rPr>
                <w:lang w:val="en-US"/>
              </w:rPr>
              <w:t xml:space="preserve"> m</w:t>
            </w:r>
            <w:r w:rsidRPr="00222A3C">
              <w:rPr>
                <w:lang w:val="en-US"/>
              </w:rPr>
              <w:t>e</w:t>
            </w:r>
            <w:r w:rsidR="00AB33AE" w:rsidRPr="00222A3C">
              <w:rPr>
                <w:lang w:val="en-US"/>
              </w:rPr>
              <w:t xml:space="preserve">mo; "2" = </w:t>
            </w:r>
            <w:r w:rsidRPr="00222A3C">
              <w:rPr>
                <w:lang w:val="en-US"/>
              </w:rPr>
              <w:t>with</w:t>
            </w:r>
            <w:r w:rsidR="00A3670D" w:rsidRPr="00222A3C">
              <w:rPr>
                <w:lang w:val="en-US"/>
              </w:rPr>
              <w:t xml:space="preserve"> urgent</w:t>
            </w:r>
            <w:r w:rsidR="00AB33AE" w:rsidRPr="00222A3C">
              <w:rPr>
                <w:lang w:val="en-US"/>
              </w:rPr>
              <w:t xml:space="preserve"> m</w:t>
            </w:r>
            <w:r w:rsidRPr="00222A3C">
              <w:rPr>
                <w:lang w:val="en-US"/>
              </w:rPr>
              <w:t>e</w:t>
            </w:r>
            <w:r w:rsidR="00AB33AE" w:rsidRPr="00222A3C">
              <w:rPr>
                <w:lang w:val="en-US"/>
              </w:rPr>
              <w:t xml:space="preserve">mo </w:t>
            </w:r>
          </w:p>
        </w:tc>
      </w:tr>
      <w:tr w:rsidR="00AB33AE" w:rsidRPr="00222A3C" w:rsidTr="00E1594F">
        <w:tc>
          <w:tcPr>
            <w:tcW w:w="1668" w:type="dxa"/>
            <w:vAlign w:val="center"/>
          </w:tcPr>
          <w:p w:rsidR="00AB33AE" w:rsidRPr="00222A3C" w:rsidRDefault="00AB33AE" w:rsidP="00E1594F">
            <w:pPr>
              <w:ind w:left="38" w:hanging="38"/>
              <w:rPr>
                <w:caps/>
                <w:lang w:val="en-US"/>
              </w:rPr>
            </w:pPr>
            <w:r w:rsidRPr="00222A3C">
              <w:rPr>
                <w:caps/>
                <w:lang w:val="en-US"/>
              </w:rPr>
              <w:t>isdoc</w:t>
            </w:r>
          </w:p>
        </w:tc>
        <w:tc>
          <w:tcPr>
            <w:tcW w:w="425" w:type="dxa"/>
            <w:vAlign w:val="center"/>
          </w:tcPr>
          <w:p w:rsidR="00AB33AE" w:rsidRPr="00222A3C" w:rsidRDefault="00AB33AE" w:rsidP="00E1594F">
            <w:pPr>
              <w:ind w:left="38" w:hanging="38"/>
              <w:jc w:val="center"/>
              <w:rPr>
                <w:caps/>
                <w:lang w:val="en-US"/>
              </w:rPr>
            </w:pPr>
            <w:r w:rsidRPr="00222A3C">
              <w:rPr>
                <w:caps/>
                <w:lang w:val="en-US"/>
              </w:rPr>
              <w:t>L</w:t>
            </w:r>
          </w:p>
        </w:tc>
        <w:tc>
          <w:tcPr>
            <w:tcW w:w="425" w:type="dxa"/>
            <w:vAlign w:val="center"/>
          </w:tcPr>
          <w:p w:rsidR="00AB33AE" w:rsidRPr="00222A3C" w:rsidRDefault="00AB33AE" w:rsidP="00E1594F">
            <w:pPr>
              <w:ind w:left="38" w:hanging="38"/>
              <w:jc w:val="center"/>
              <w:rPr>
                <w:lang w:val="en-US"/>
              </w:rPr>
            </w:pPr>
            <w:r w:rsidRPr="00222A3C">
              <w:rPr>
                <w:lang w:val="en-US"/>
              </w:rPr>
              <w:t>1</w:t>
            </w:r>
          </w:p>
        </w:tc>
        <w:tc>
          <w:tcPr>
            <w:tcW w:w="425" w:type="dxa"/>
            <w:vAlign w:val="center"/>
          </w:tcPr>
          <w:p w:rsidR="00AB33AE" w:rsidRPr="00222A3C" w:rsidRDefault="00AB33AE" w:rsidP="00E1594F">
            <w:pPr>
              <w:ind w:left="38" w:hanging="38"/>
              <w:rPr>
                <w:lang w:val="en-US"/>
              </w:rPr>
            </w:pPr>
          </w:p>
        </w:tc>
        <w:tc>
          <w:tcPr>
            <w:tcW w:w="426" w:type="dxa"/>
            <w:vAlign w:val="center"/>
          </w:tcPr>
          <w:p w:rsidR="00AB33AE" w:rsidRPr="00222A3C" w:rsidRDefault="00AB33AE" w:rsidP="00E1594F">
            <w:pPr>
              <w:ind w:left="38" w:hanging="38"/>
              <w:rPr>
                <w:lang w:val="en-US"/>
              </w:rPr>
            </w:pPr>
          </w:p>
        </w:tc>
        <w:tc>
          <w:tcPr>
            <w:tcW w:w="5160" w:type="dxa"/>
            <w:vAlign w:val="center"/>
          </w:tcPr>
          <w:p w:rsidR="00AB33AE" w:rsidRPr="00222A3C" w:rsidRDefault="00AB33AE" w:rsidP="00A3670D">
            <w:pPr>
              <w:ind w:left="33"/>
              <w:rPr>
                <w:lang w:val="en-US"/>
              </w:rPr>
            </w:pPr>
            <w:r w:rsidRPr="00222A3C">
              <w:rPr>
                <w:lang w:val="en-US"/>
              </w:rPr>
              <w:t xml:space="preserve">True = </w:t>
            </w:r>
            <w:r w:rsidR="00A3670D" w:rsidRPr="00222A3C">
              <w:rPr>
                <w:lang w:val="en-US"/>
              </w:rPr>
              <w:t>attached file</w:t>
            </w:r>
          </w:p>
        </w:tc>
      </w:tr>
      <w:tr w:rsidR="00AB33AE" w:rsidRPr="00222A3C" w:rsidTr="00E1594F">
        <w:tblPrEx>
          <w:tblCellMar>
            <w:left w:w="70" w:type="dxa"/>
            <w:right w:w="70" w:type="dxa"/>
          </w:tblCellMar>
        </w:tblPrEx>
        <w:trPr>
          <w:trHeight w:val="167"/>
        </w:trPr>
        <w:tc>
          <w:tcPr>
            <w:tcW w:w="1668" w:type="dxa"/>
          </w:tcPr>
          <w:p w:rsidR="00AB33AE" w:rsidRPr="00222A3C" w:rsidRDefault="00AB33AE" w:rsidP="00E1594F">
            <w:pPr>
              <w:ind w:left="38"/>
              <w:rPr>
                <w:lang w:val="en-US"/>
              </w:rPr>
            </w:pPr>
            <w:r w:rsidRPr="00222A3C">
              <w:rPr>
                <w:lang w:val="en-US"/>
              </w:rPr>
              <w:t>F28150</w:t>
            </w:r>
          </w:p>
        </w:tc>
        <w:tc>
          <w:tcPr>
            <w:tcW w:w="425" w:type="dxa"/>
          </w:tcPr>
          <w:p w:rsidR="00AB33AE" w:rsidRPr="00222A3C" w:rsidRDefault="00AB33AE" w:rsidP="00E1594F">
            <w:pPr>
              <w:ind w:left="38" w:hanging="38"/>
              <w:jc w:val="center"/>
              <w:rPr>
                <w:lang w:val="en-US"/>
              </w:rPr>
            </w:pPr>
            <w:r w:rsidRPr="00222A3C">
              <w:rPr>
                <w:lang w:val="en-US"/>
              </w:rPr>
              <w:t>C</w:t>
            </w:r>
          </w:p>
        </w:tc>
        <w:tc>
          <w:tcPr>
            <w:tcW w:w="425" w:type="dxa"/>
          </w:tcPr>
          <w:p w:rsidR="00AB33AE" w:rsidRPr="00222A3C" w:rsidRDefault="00AB33AE" w:rsidP="00E1594F">
            <w:pPr>
              <w:ind w:left="38" w:hanging="38"/>
              <w:jc w:val="center"/>
              <w:rPr>
                <w:lang w:val="en-US"/>
              </w:rPr>
            </w:pPr>
            <w:r w:rsidRPr="00222A3C">
              <w:rPr>
                <w:lang w:val="en-US"/>
              </w:rPr>
              <w:t>1</w:t>
            </w:r>
          </w:p>
        </w:tc>
        <w:tc>
          <w:tcPr>
            <w:tcW w:w="425" w:type="dxa"/>
          </w:tcPr>
          <w:p w:rsidR="00AB33AE" w:rsidRPr="00222A3C" w:rsidRDefault="00AB33AE" w:rsidP="00E1594F">
            <w:pPr>
              <w:ind w:left="38" w:hanging="38"/>
              <w:rPr>
                <w:lang w:val="en-US"/>
              </w:rPr>
            </w:pPr>
          </w:p>
        </w:tc>
        <w:tc>
          <w:tcPr>
            <w:tcW w:w="426" w:type="dxa"/>
          </w:tcPr>
          <w:p w:rsidR="00AB33AE" w:rsidRPr="00222A3C" w:rsidRDefault="00AB33AE" w:rsidP="00E1594F">
            <w:pPr>
              <w:ind w:left="38" w:hanging="38"/>
              <w:rPr>
                <w:lang w:val="en-US"/>
              </w:rPr>
            </w:pPr>
          </w:p>
        </w:tc>
        <w:tc>
          <w:tcPr>
            <w:tcW w:w="5160" w:type="dxa"/>
          </w:tcPr>
          <w:p w:rsidR="00AB33AE" w:rsidRPr="00222A3C" w:rsidRDefault="00AB33AE" w:rsidP="00A3670D">
            <w:pPr>
              <w:ind w:left="71"/>
              <w:rPr>
                <w:lang w:val="en-US"/>
              </w:rPr>
            </w:pPr>
            <w:r w:rsidRPr="00222A3C">
              <w:rPr>
                <w:lang w:val="en-US"/>
              </w:rPr>
              <w:t>True = 281.50</w:t>
            </w:r>
            <w:r w:rsidR="00A3670D" w:rsidRPr="00222A3C">
              <w:rPr>
                <w:lang w:val="en-US"/>
              </w:rPr>
              <w:t xml:space="preserve"> form</w:t>
            </w:r>
          </w:p>
        </w:tc>
      </w:tr>
      <w:tr w:rsidR="00AB33AE" w:rsidRPr="00222A3C" w:rsidTr="00E1594F">
        <w:tblPrEx>
          <w:tblCellMar>
            <w:left w:w="70" w:type="dxa"/>
            <w:right w:w="70" w:type="dxa"/>
          </w:tblCellMar>
        </w:tblPrEx>
        <w:trPr>
          <w:trHeight w:val="213"/>
        </w:trPr>
        <w:tc>
          <w:tcPr>
            <w:tcW w:w="1668" w:type="dxa"/>
          </w:tcPr>
          <w:p w:rsidR="00AB33AE" w:rsidRPr="00222A3C" w:rsidRDefault="00AB33AE" w:rsidP="00E1594F">
            <w:pPr>
              <w:ind w:left="38"/>
              <w:rPr>
                <w:lang w:val="en-US"/>
              </w:rPr>
            </w:pPr>
            <w:r w:rsidRPr="00222A3C">
              <w:rPr>
                <w:lang w:val="en-US"/>
              </w:rPr>
              <w:t>WBMODIFIED</w:t>
            </w:r>
          </w:p>
        </w:tc>
        <w:tc>
          <w:tcPr>
            <w:tcW w:w="425" w:type="dxa"/>
          </w:tcPr>
          <w:p w:rsidR="00AB33AE" w:rsidRPr="00222A3C" w:rsidRDefault="00AB33AE" w:rsidP="00E1594F">
            <w:pPr>
              <w:ind w:left="38" w:hanging="38"/>
              <w:jc w:val="center"/>
              <w:rPr>
                <w:lang w:val="en-US"/>
              </w:rPr>
            </w:pPr>
            <w:r w:rsidRPr="00222A3C">
              <w:rPr>
                <w:lang w:val="en-US"/>
              </w:rPr>
              <w:t>L</w:t>
            </w:r>
          </w:p>
        </w:tc>
        <w:tc>
          <w:tcPr>
            <w:tcW w:w="425" w:type="dxa"/>
          </w:tcPr>
          <w:p w:rsidR="00AB33AE" w:rsidRPr="00222A3C" w:rsidRDefault="00AB33AE" w:rsidP="00E1594F">
            <w:pPr>
              <w:ind w:left="38" w:hanging="38"/>
              <w:jc w:val="center"/>
              <w:rPr>
                <w:lang w:val="en-US"/>
              </w:rPr>
            </w:pPr>
            <w:r w:rsidRPr="00222A3C">
              <w:rPr>
                <w:lang w:val="en-US"/>
              </w:rPr>
              <w:t>1</w:t>
            </w:r>
          </w:p>
        </w:tc>
        <w:tc>
          <w:tcPr>
            <w:tcW w:w="425" w:type="dxa"/>
          </w:tcPr>
          <w:p w:rsidR="00AB33AE" w:rsidRPr="00222A3C" w:rsidRDefault="00AB33AE" w:rsidP="00E1594F">
            <w:pPr>
              <w:ind w:left="38" w:hanging="38"/>
              <w:rPr>
                <w:lang w:val="en-US"/>
              </w:rPr>
            </w:pPr>
          </w:p>
        </w:tc>
        <w:tc>
          <w:tcPr>
            <w:tcW w:w="426" w:type="dxa"/>
          </w:tcPr>
          <w:p w:rsidR="00AB33AE" w:rsidRPr="00222A3C" w:rsidRDefault="00AB33AE" w:rsidP="00E1594F">
            <w:pPr>
              <w:ind w:left="38" w:hanging="38"/>
              <w:rPr>
                <w:lang w:val="en-US"/>
              </w:rPr>
            </w:pPr>
          </w:p>
        </w:tc>
        <w:tc>
          <w:tcPr>
            <w:tcW w:w="5160" w:type="dxa"/>
          </w:tcPr>
          <w:p w:rsidR="00AB33AE" w:rsidRPr="00222A3C" w:rsidRDefault="00A3670D" w:rsidP="00E1594F">
            <w:pPr>
              <w:ind w:left="71"/>
              <w:rPr>
                <w:lang w:val="en-US"/>
              </w:rPr>
            </w:pPr>
            <w:r w:rsidRPr="00222A3C">
              <w:rPr>
                <w:lang w:val="en-US"/>
              </w:rPr>
              <w:t>Modified form (link with Logistics)</w:t>
            </w:r>
          </w:p>
        </w:tc>
      </w:tr>
      <w:tr w:rsidR="00AB33AE" w:rsidRPr="00222A3C" w:rsidTr="00E1594F">
        <w:tblPrEx>
          <w:tblCellMar>
            <w:left w:w="70" w:type="dxa"/>
            <w:right w:w="70" w:type="dxa"/>
          </w:tblCellMar>
        </w:tblPrEx>
        <w:trPr>
          <w:trHeight w:val="699"/>
        </w:trPr>
        <w:tc>
          <w:tcPr>
            <w:tcW w:w="8529" w:type="dxa"/>
            <w:gridSpan w:val="6"/>
            <w:tcBorders>
              <w:top w:val="nil"/>
              <w:left w:val="nil"/>
              <w:bottom w:val="nil"/>
              <w:right w:val="nil"/>
            </w:tcBorders>
          </w:tcPr>
          <w:p w:rsidR="00AB33AE" w:rsidRPr="00222A3C" w:rsidRDefault="00AB33AE" w:rsidP="00E1594F">
            <w:pPr>
              <w:ind w:left="71"/>
              <w:rPr>
                <w:lang w:val="en-US"/>
              </w:rPr>
            </w:pPr>
          </w:p>
          <w:p w:rsidR="00AB33AE" w:rsidRPr="00222A3C" w:rsidRDefault="00AB33AE" w:rsidP="00E1594F">
            <w:pPr>
              <w:ind w:left="71"/>
              <w:rPr>
                <w:lang w:val="en-US"/>
              </w:rPr>
            </w:pPr>
          </w:p>
          <w:p w:rsidR="00AB33AE" w:rsidRPr="00222A3C" w:rsidRDefault="00AB33AE" w:rsidP="00E1594F">
            <w:pPr>
              <w:ind w:left="71"/>
              <w:rPr>
                <w:lang w:val="en-US"/>
              </w:rPr>
            </w:pPr>
          </w:p>
          <w:p w:rsidR="00AB33AE" w:rsidRPr="00222A3C" w:rsidRDefault="00AB33AE" w:rsidP="00E1594F">
            <w:pPr>
              <w:ind w:left="71"/>
              <w:rPr>
                <w:lang w:val="en-US"/>
              </w:rPr>
            </w:pPr>
          </w:p>
          <w:p w:rsidR="00AB33AE" w:rsidRPr="00222A3C" w:rsidRDefault="00AB33AE" w:rsidP="00E1594F">
            <w:pPr>
              <w:ind w:left="71"/>
              <w:rPr>
                <w:lang w:val="en-US"/>
              </w:rPr>
            </w:pPr>
          </w:p>
          <w:p w:rsidR="00AB33AE" w:rsidRPr="00222A3C" w:rsidRDefault="00AB33AE" w:rsidP="00E1594F">
            <w:pPr>
              <w:ind w:left="71"/>
              <w:rPr>
                <w:lang w:val="en-US"/>
              </w:rPr>
            </w:pPr>
          </w:p>
          <w:p w:rsidR="00AB33AE" w:rsidRPr="00222A3C" w:rsidRDefault="00AB33AE" w:rsidP="00E1594F">
            <w:pPr>
              <w:ind w:left="71"/>
              <w:rPr>
                <w:lang w:val="en-US"/>
              </w:rPr>
            </w:pPr>
          </w:p>
          <w:p w:rsidR="00AB33AE" w:rsidRPr="00222A3C" w:rsidRDefault="00AB33AE" w:rsidP="00F361A2">
            <w:pPr>
              <w:pStyle w:val="Titre3"/>
              <w:ind w:left="1416"/>
              <w:rPr>
                <w:rFonts w:ascii="Times New Roman" w:hAnsi="Times New Roman" w:cs="Times New Roman"/>
                <w:b w:val="0"/>
                <w:i/>
                <w:color w:val="auto"/>
                <w:lang w:val="en-US"/>
              </w:rPr>
            </w:pPr>
            <w:r w:rsidRPr="00222A3C">
              <w:rPr>
                <w:rFonts w:ascii="Times New Roman" w:hAnsi="Times New Roman" w:cs="Times New Roman"/>
                <w:b w:val="0"/>
                <w:i/>
                <w:color w:val="auto"/>
                <w:lang w:val="en-US"/>
              </w:rPr>
              <w:lastRenderedPageBreak/>
              <w:t xml:space="preserve">A’. </w:t>
            </w:r>
            <w:r w:rsidR="00F361A2" w:rsidRPr="00222A3C">
              <w:rPr>
                <w:rFonts w:ascii="Times New Roman" w:hAnsi="Times New Roman" w:cs="Times New Roman"/>
                <w:b w:val="0"/>
                <w:i/>
                <w:color w:val="auto"/>
                <w:lang w:val="en-US"/>
              </w:rPr>
              <w:t xml:space="preserve">Customers/Suppliers form files structure </w:t>
            </w:r>
            <w:r w:rsidRPr="00222A3C">
              <w:rPr>
                <w:rFonts w:ascii="Times New Roman" w:hAnsi="Times New Roman" w:cs="Times New Roman"/>
                <w:b w:val="0"/>
                <w:i/>
                <w:color w:val="auto"/>
                <w:lang w:val="en-US"/>
              </w:rPr>
              <w:t xml:space="preserve">– </w:t>
            </w:r>
            <w:r w:rsidR="00F361A2" w:rsidRPr="00222A3C">
              <w:rPr>
                <w:rFonts w:ascii="Times New Roman" w:hAnsi="Times New Roman" w:cs="Times New Roman"/>
                <w:b w:val="0"/>
                <w:i/>
                <w:color w:val="auto"/>
                <w:lang w:val="en-US"/>
              </w:rPr>
              <w:t>Optional customizable fields</w:t>
            </w:r>
          </w:p>
          <w:p w:rsidR="00AB33AE" w:rsidRPr="00222A3C" w:rsidRDefault="00AB33AE" w:rsidP="00E1594F">
            <w:pPr>
              <w:ind w:left="71"/>
              <w:rPr>
                <w:lang w:val="en-US"/>
              </w:rPr>
            </w:pPr>
          </w:p>
          <w:p w:rsidR="00AB33AE" w:rsidRPr="00222A3C" w:rsidRDefault="00AB33AE" w:rsidP="00E1594F">
            <w:pPr>
              <w:ind w:left="71"/>
              <w:rPr>
                <w:lang w:val="en-US"/>
              </w:rPr>
            </w:pPr>
          </w:p>
        </w:tc>
      </w:tr>
      <w:tr w:rsidR="00AB33AE" w:rsidRPr="00222A3C" w:rsidTr="00AB677C">
        <w:tblPrEx>
          <w:tblCellMar>
            <w:left w:w="70" w:type="dxa"/>
            <w:right w:w="70" w:type="dxa"/>
          </w:tblCellMar>
        </w:tblPrEx>
        <w:trPr>
          <w:trHeight w:val="1253"/>
        </w:trPr>
        <w:tc>
          <w:tcPr>
            <w:tcW w:w="1668" w:type="dxa"/>
            <w:vAlign w:val="center"/>
          </w:tcPr>
          <w:p w:rsidR="00AB33AE" w:rsidRPr="00222A3C" w:rsidRDefault="00AB677C" w:rsidP="00E1594F">
            <w:pPr>
              <w:jc w:val="center"/>
              <w:rPr>
                <w:b/>
                <w:i/>
                <w:lang w:val="en-US"/>
              </w:rPr>
            </w:pPr>
            <w:r w:rsidRPr="00222A3C">
              <w:rPr>
                <w:b/>
                <w:i/>
                <w:lang w:val="en-US"/>
              </w:rPr>
              <w:lastRenderedPageBreak/>
              <w:t>Field name</w:t>
            </w:r>
          </w:p>
        </w:tc>
        <w:tc>
          <w:tcPr>
            <w:tcW w:w="425" w:type="dxa"/>
            <w:textDirection w:val="btLr"/>
            <w:vAlign w:val="center"/>
          </w:tcPr>
          <w:p w:rsidR="00AB33AE" w:rsidRPr="00222A3C" w:rsidRDefault="00AB33AE" w:rsidP="00E1594F">
            <w:pPr>
              <w:ind w:left="113" w:right="113"/>
              <w:jc w:val="center"/>
              <w:rPr>
                <w:b/>
                <w:i/>
                <w:lang w:val="en-US"/>
              </w:rPr>
            </w:pPr>
            <w:r w:rsidRPr="00222A3C">
              <w:rPr>
                <w:b/>
                <w:i/>
                <w:lang w:val="en-US"/>
              </w:rPr>
              <w:t>Type</w:t>
            </w:r>
          </w:p>
        </w:tc>
        <w:tc>
          <w:tcPr>
            <w:tcW w:w="425" w:type="dxa"/>
            <w:textDirection w:val="btLr"/>
            <w:vAlign w:val="center"/>
          </w:tcPr>
          <w:p w:rsidR="00AB33AE" w:rsidRPr="00222A3C" w:rsidRDefault="00AB677C" w:rsidP="00E1594F">
            <w:pPr>
              <w:ind w:left="113" w:right="113"/>
              <w:jc w:val="center"/>
              <w:rPr>
                <w:b/>
                <w:i/>
                <w:lang w:val="en-US"/>
              </w:rPr>
            </w:pPr>
            <w:r w:rsidRPr="00222A3C">
              <w:rPr>
                <w:b/>
                <w:i/>
                <w:lang w:val="en-US"/>
              </w:rPr>
              <w:t>Length</w:t>
            </w:r>
          </w:p>
        </w:tc>
        <w:tc>
          <w:tcPr>
            <w:tcW w:w="425" w:type="dxa"/>
            <w:textDirection w:val="btLr"/>
            <w:vAlign w:val="bottom"/>
          </w:tcPr>
          <w:p w:rsidR="00AB33AE" w:rsidRPr="00222A3C" w:rsidRDefault="00AB677C" w:rsidP="00AB677C">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Decimals</w:t>
            </w:r>
          </w:p>
        </w:tc>
        <w:tc>
          <w:tcPr>
            <w:tcW w:w="426" w:type="dxa"/>
            <w:textDirection w:val="btLr"/>
            <w:vAlign w:val="bottom"/>
          </w:tcPr>
          <w:p w:rsidR="00AB33AE" w:rsidRPr="00222A3C" w:rsidRDefault="00AB677C" w:rsidP="00AB677C">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Mandatory</w:t>
            </w:r>
          </w:p>
        </w:tc>
        <w:tc>
          <w:tcPr>
            <w:tcW w:w="5160" w:type="dxa"/>
            <w:vAlign w:val="center"/>
          </w:tcPr>
          <w:p w:rsidR="00AB33AE" w:rsidRPr="00222A3C" w:rsidRDefault="00AB677C" w:rsidP="00E1594F">
            <w:pPr>
              <w:pStyle w:val="Titre5"/>
              <w:rPr>
                <w:rFonts w:ascii="Times New Roman" w:hAnsi="Times New Roman" w:cs="Times New Roman"/>
                <w:b/>
                <w:i/>
                <w:color w:val="auto"/>
                <w:lang w:val="en-US"/>
              </w:rPr>
            </w:pPr>
            <w:r w:rsidRPr="00222A3C">
              <w:rPr>
                <w:rFonts w:ascii="Times New Roman" w:hAnsi="Times New Roman" w:cs="Times New Roman"/>
                <w:b/>
                <w:i/>
                <w:color w:val="auto"/>
                <w:lang w:val="en-US"/>
              </w:rPr>
              <w:t>De</w:t>
            </w:r>
            <w:r w:rsidR="00AB33AE" w:rsidRPr="00222A3C">
              <w:rPr>
                <w:rFonts w:ascii="Times New Roman" w:hAnsi="Times New Roman" w:cs="Times New Roman"/>
                <w:b/>
                <w:i/>
                <w:color w:val="auto"/>
                <w:lang w:val="en-US"/>
              </w:rPr>
              <w:t>finition</w:t>
            </w:r>
          </w:p>
        </w:tc>
      </w:tr>
      <w:tr w:rsidR="00AB33AE" w:rsidRPr="00222A3C" w:rsidTr="00E1594F">
        <w:tblPrEx>
          <w:tblCellMar>
            <w:left w:w="70" w:type="dxa"/>
            <w:right w:w="70" w:type="dxa"/>
          </w:tblCellMar>
        </w:tblPrEx>
        <w:trPr>
          <w:trHeight w:val="105"/>
        </w:trPr>
        <w:tc>
          <w:tcPr>
            <w:tcW w:w="1668" w:type="dxa"/>
          </w:tcPr>
          <w:p w:rsidR="00AB33AE" w:rsidRPr="00222A3C" w:rsidRDefault="00AB33AE" w:rsidP="00E1594F">
            <w:pPr>
              <w:ind w:left="38"/>
              <w:rPr>
                <w:lang w:val="en-US"/>
              </w:rPr>
            </w:pPr>
            <w:r w:rsidRPr="00222A3C">
              <w:rPr>
                <w:lang w:val="en-US"/>
              </w:rPr>
              <w:t>EMAIL</w:t>
            </w:r>
          </w:p>
        </w:tc>
        <w:tc>
          <w:tcPr>
            <w:tcW w:w="425" w:type="dxa"/>
          </w:tcPr>
          <w:p w:rsidR="00AB33AE" w:rsidRPr="00222A3C" w:rsidRDefault="00AB33AE" w:rsidP="00E1594F">
            <w:pPr>
              <w:ind w:left="38" w:hanging="38"/>
              <w:jc w:val="center"/>
              <w:rPr>
                <w:lang w:val="en-US"/>
              </w:rPr>
            </w:pPr>
            <w:r w:rsidRPr="00222A3C">
              <w:rPr>
                <w:lang w:val="en-US"/>
              </w:rPr>
              <w:t>C</w:t>
            </w:r>
          </w:p>
        </w:tc>
        <w:tc>
          <w:tcPr>
            <w:tcW w:w="425" w:type="dxa"/>
          </w:tcPr>
          <w:p w:rsidR="00AB33AE" w:rsidRPr="00222A3C" w:rsidRDefault="00AB33AE" w:rsidP="00E1594F">
            <w:pPr>
              <w:ind w:left="38" w:hanging="38"/>
              <w:jc w:val="center"/>
              <w:rPr>
                <w:lang w:val="en-US"/>
              </w:rPr>
            </w:pPr>
            <w:r w:rsidRPr="00222A3C">
              <w:rPr>
                <w:lang w:val="en-US"/>
              </w:rPr>
              <w:t>60</w:t>
            </w:r>
          </w:p>
        </w:tc>
        <w:tc>
          <w:tcPr>
            <w:tcW w:w="425" w:type="dxa"/>
          </w:tcPr>
          <w:p w:rsidR="00AB33AE" w:rsidRPr="00222A3C" w:rsidRDefault="00AB33AE" w:rsidP="00E1594F">
            <w:pPr>
              <w:ind w:left="38" w:hanging="38"/>
              <w:rPr>
                <w:lang w:val="en-US"/>
              </w:rPr>
            </w:pPr>
          </w:p>
        </w:tc>
        <w:tc>
          <w:tcPr>
            <w:tcW w:w="426" w:type="dxa"/>
          </w:tcPr>
          <w:p w:rsidR="00AB33AE" w:rsidRPr="00222A3C" w:rsidRDefault="00AB33AE" w:rsidP="00E1594F">
            <w:pPr>
              <w:ind w:left="38" w:hanging="38"/>
              <w:rPr>
                <w:lang w:val="en-US"/>
              </w:rPr>
            </w:pPr>
          </w:p>
        </w:tc>
        <w:tc>
          <w:tcPr>
            <w:tcW w:w="5160" w:type="dxa"/>
          </w:tcPr>
          <w:p w:rsidR="00AB33AE" w:rsidRPr="00222A3C" w:rsidRDefault="00AB677C" w:rsidP="00E1594F">
            <w:pPr>
              <w:ind w:left="71"/>
              <w:rPr>
                <w:lang w:val="en-US"/>
              </w:rPr>
            </w:pPr>
            <w:r w:rsidRPr="00222A3C">
              <w:rPr>
                <w:lang w:val="en-US"/>
              </w:rPr>
              <w:t>Email address of the contact</w:t>
            </w:r>
          </w:p>
        </w:tc>
      </w:tr>
      <w:tr w:rsidR="00AB33AE" w:rsidRPr="00222A3C" w:rsidTr="00E1594F">
        <w:tblPrEx>
          <w:tblCellMar>
            <w:left w:w="70" w:type="dxa"/>
            <w:right w:w="70" w:type="dxa"/>
          </w:tblCellMar>
        </w:tblPrEx>
        <w:trPr>
          <w:trHeight w:val="151"/>
        </w:trPr>
        <w:tc>
          <w:tcPr>
            <w:tcW w:w="1668" w:type="dxa"/>
          </w:tcPr>
          <w:p w:rsidR="00AB33AE" w:rsidRPr="00222A3C" w:rsidRDefault="00AB33AE" w:rsidP="00E1594F">
            <w:pPr>
              <w:ind w:left="38"/>
              <w:rPr>
                <w:lang w:val="en-US"/>
              </w:rPr>
            </w:pPr>
            <w:r w:rsidRPr="00222A3C">
              <w:rPr>
                <w:lang w:val="en-US"/>
              </w:rPr>
              <w:t>REG28150</w:t>
            </w:r>
          </w:p>
        </w:tc>
        <w:tc>
          <w:tcPr>
            <w:tcW w:w="425" w:type="dxa"/>
          </w:tcPr>
          <w:p w:rsidR="00AB33AE" w:rsidRPr="00222A3C" w:rsidRDefault="00AB33AE" w:rsidP="00E1594F">
            <w:pPr>
              <w:jc w:val="center"/>
              <w:rPr>
                <w:lang w:val="en-US"/>
              </w:rPr>
            </w:pPr>
            <w:r w:rsidRPr="00222A3C">
              <w:rPr>
                <w:lang w:val="en-US"/>
              </w:rPr>
              <w:t>C</w:t>
            </w:r>
          </w:p>
        </w:tc>
        <w:tc>
          <w:tcPr>
            <w:tcW w:w="425" w:type="dxa"/>
          </w:tcPr>
          <w:p w:rsidR="00AB33AE" w:rsidRPr="00222A3C" w:rsidRDefault="00AB33AE" w:rsidP="00E1594F">
            <w:pPr>
              <w:jc w:val="center"/>
              <w:rPr>
                <w:lang w:val="en-US"/>
              </w:rPr>
            </w:pPr>
            <w:r w:rsidRPr="00222A3C">
              <w:rPr>
                <w:lang w:val="en-US"/>
              </w:rPr>
              <w:t>30</w:t>
            </w:r>
          </w:p>
        </w:tc>
        <w:tc>
          <w:tcPr>
            <w:tcW w:w="425" w:type="dxa"/>
          </w:tcPr>
          <w:p w:rsidR="00AB33AE" w:rsidRPr="00222A3C" w:rsidRDefault="00AB33AE" w:rsidP="00E1594F">
            <w:pPr>
              <w:jc w:val="center"/>
              <w:rPr>
                <w:lang w:val="en-US"/>
              </w:rPr>
            </w:pPr>
          </w:p>
        </w:tc>
        <w:tc>
          <w:tcPr>
            <w:tcW w:w="426" w:type="dxa"/>
          </w:tcPr>
          <w:p w:rsidR="00AB33AE" w:rsidRPr="00222A3C" w:rsidRDefault="00AB33AE" w:rsidP="00E1594F">
            <w:pPr>
              <w:rPr>
                <w:lang w:val="en-US"/>
              </w:rPr>
            </w:pPr>
          </w:p>
        </w:tc>
        <w:tc>
          <w:tcPr>
            <w:tcW w:w="5160" w:type="dxa"/>
          </w:tcPr>
          <w:p w:rsidR="00AB33AE" w:rsidRPr="00222A3C" w:rsidRDefault="0006042B" w:rsidP="0006042B">
            <w:pPr>
              <w:ind w:left="71"/>
              <w:rPr>
                <w:lang w:val="en-US"/>
              </w:rPr>
            </w:pPr>
            <w:r w:rsidRPr="00222A3C">
              <w:rPr>
                <w:lang w:val="en-US"/>
              </w:rPr>
              <w:t xml:space="preserve">281.50 </w:t>
            </w:r>
            <w:r w:rsidR="00AB33AE" w:rsidRPr="00222A3C">
              <w:rPr>
                <w:lang w:val="en-US"/>
              </w:rPr>
              <w:t>Profession</w:t>
            </w:r>
          </w:p>
        </w:tc>
      </w:tr>
      <w:tr w:rsidR="00AB33AE" w:rsidRPr="00222A3C" w:rsidTr="00E1594F">
        <w:tblPrEx>
          <w:tblCellMar>
            <w:left w:w="70" w:type="dxa"/>
            <w:right w:w="70" w:type="dxa"/>
          </w:tblCellMar>
        </w:tblPrEx>
        <w:trPr>
          <w:trHeight w:val="70"/>
        </w:trPr>
        <w:tc>
          <w:tcPr>
            <w:tcW w:w="1668" w:type="dxa"/>
          </w:tcPr>
          <w:p w:rsidR="00AB33AE" w:rsidRPr="00222A3C" w:rsidRDefault="00AB33AE" w:rsidP="00E1594F">
            <w:pPr>
              <w:ind w:left="38"/>
              <w:rPr>
                <w:lang w:val="en-US"/>
              </w:rPr>
            </w:pPr>
            <w:r w:rsidRPr="00222A3C">
              <w:rPr>
                <w:lang w:val="en-US"/>
              </w:rPr>
              <w:t>PAYLOCKED</w:t>
            </w:r>
          </w:p>
        </w:tc>
        <w:tc>
          <w:tcPr>
            <w:tcW w:w="425" w:type="dxa"/>
          </w:tcPr>
          <w:p w:rsidR="00AB33AE" w:rsidRPr="00222A3C" w:rsidRDefault="00AB33AE" w:rsidP="00E1594F">
            <w:pPr>
              <w:jc w:val="center"/>
              <w:rPr>
                <w:lang w:val="en-US"/>
              </w:rPr>
            </w:pPr>
            <w:r w:rsidRPr="00222A3C">
              <w:rPr>
                <w:lang w:val="en-US"/>
              </w:rPr>
              <w:t>L</w:t>
            </w:r>
          </w:p>
        </w:tc>
        <w:tc>
          <w:tcPr>
            <w:tcW w:w="425" w:type="dxa"/>
          </w:tcPr>
          <w:p w:rsidR="00AB33AE" w:rsidRPr="00222A3C" w:rsidRDefault="00AB33AE" w:rsidP="00E1594F">
            <w:pPr>
              <w:jc w:val="center"/>
              <w:rPr>
                <w:lang w:val="en-US"/>
              </w:rPr>
            </w:pPr>
            <w:r w:rsidRPr="00222A3C">
              <w:rPr>
                <w:lang w:val="en-US"/>
              </w:rPr>
              <w:t>1</w:t>
            </w:r>
          </w:p>
        </w:tc>
        <w:tc>
          <w:tcPr>
            <w:tcW w:w="425" w:type="dxa"/>
          </w:tcPr>
          <w:p w:rsidR="00AB33AE" w:rsidRPr="00222A3C" w:rsidRDefault="00AB33AE" w:rsidP="00E1594F">
            <w:pPr>
              <w:jc w:val="center"/>
              <w:rPr>
                <w:lang w:val="en-US"/>
              </w:rPr>
            </w:pPr>
          </w:p>
        </w:tc>
        <w:tc>
          <w:tcPr>
            <w:tcW w:w="426" w:type="dxa"/>
          </w:tcPr>
          <w:p w:rsidR="00AB33AE" w:rsidRPr="00222A3C" w:rsidRDefault="00AB33AE" w:rsidP="00E1594F">
            <w:pPr>
              <w:rPr>
                <w:lang w:val="en-US"/>
              </w:rPr>
            </w:pPr>
          </w:p>
        </w:tc>
        <w:tc>
          <w:tcPr>
            <w:tcW w:w="5160" w:type="dxa"/>
          </w:tcPr>
          <w:p w:rsidR="00AB33AE" w:rsidRPr="00222A3C" w:rsidRDefault="00AB33AE" w:rsidP="0006042B">
            <w:pPr>
              <w:ind w:left="71"/>
              <w:rPr>
                <w:lang w:val="en-US"/>
              </w:rPr>
            </w:pPr>
            <w:r w:rsidRPr="00222A3C">
              <w:rPr>
                <w:lang w:val="en-US"/>
              </w:rPr>
              <w:t xml:space="preserve">True = </w:t>
            </w:r>
            <w:r w:rsidR="0006042B" w:rsidRPr="00222A3C">
              <w:rPr>
                <w:lang w:val="en-US"/>
              </w:rPr>
              <w:t>Locked Reminder/Payment</w:t>
            </w:r>
          </w:p>
        </w:tc>
      </w:tr>
      <w:tr w:rsidR="00AB33AE" w:rsidRPr="00222A3C" w:rsidTr="00E1594F">
        <w:tblPrEx>
          <w:tblCellMar>
            <w:left w:w="70" w:type="dxa"/>
            <w:right w:w="70" w:type="dxa"/>
          </w:tblCellMar>
        </w:tblPrEx>
        <w:trPr>
          <w:trHeight w:val="215"/>
        </w:trPr>
        <w:tc>
          <w:tcPr>
            <w:tcW w:w="1668" w:type="dxa"/>
          </w:tcPr>
          <w:p w:rsidR="00AB33AE" w:rsidRPr="00222A3C" w:rsidRDefault="00AB33AE" w:rsidP="00E1594F">
            <w:pPr>
              <w:ind w:left="38"/>
              <w:rPr>
                <w:lang w:val="en-US"/>
              </w:rPr>
            </w:pPr>
            <w:r w:rsidRPr="00222A3C">
              <w:rPr>
                <w:lang w:val="en-US"/>
              </w:rPr>
              <w:t>ZON*</w:t>
            </w:r>
          </w:p>
        </w:tc>
        <w:tc>
          <w:tcPr>
            <w:tcW w:w="425" w:type="dxa"/>
          </w:tcPr>
          <w:p w:rsidR="00AB33AE" w:rsidRPr="00222A3C" w:rsidRDefault="00AB33AE" w:rsidP="00E1594F">
            <w:pPr>
              <w:jc w:val="center"/>
              <w:rPr>
                <w:lang w:val="en-US"/>
              </w:rPr>
            </w:pPr>
            <w:r w:rsidRPr="00222A3C">
              <w:rPr>
                <w:lang w:val="en-US"/>
              </w:rPr>
              <w:t>C</w:t>
            </w:r>
          </w:p>
        </w:tc>
        <w:tc>
          <w:tcPr>
            <w:tcW w:w="425" w:type="dxa"/>
          </w:tcPr>
          <w:p w:rsidR="00AB33AE" w:rsidRPr="00222A3C" w:rsidRDefault="00AB33AE" w:rsidP="00E1594F">
            <w:pPr>
              <w:jc w:val="center"/>
              <w:rPr>
                <w:lang w:val="en-US"/>
              </w:rPr>
            </w:pPr>
            <w:r w:rsidRPr="00222A3C">
              <w:rPr>
                <w:lang w:val="en-US"/>
              </w:rPr>
              <w:t>13</w:t>
            </w:r>
          </w:p>
        </w:tc>
        <w:tc>
          <w:tcPr>
            <w:tcW w:w="425" w:type="dxa"/>
          </w:tcPr>
          <w:p w:rsidR="00AB33AE" w:rsidRPr="00222A3C" w:rsidRDefault="00AB33AE" w:rsidP="00E1594F">
            <w:pPr>
              <w:ind w:left="108"/>
              <w:jc w:val="center"/>
              <w:rPr>
                <w:lang w:val="en-US"/>
              </w:rPr>
            </w:pPr>
          </w:p>
        </w:tc>
        <w:tc>
          <w:tcPr>
            <w:tcW w:w="426" w:type="dxa"/>
          </w:tcPr>
          <w:p w:rsidR="00AB33AE" w:rsidRPr="00222A3C" w:rsidRDefault="00AB33AE" w:rsidP="00E1594F">
            <w:pPr>
              <w:ind w:left="108"/>
              <w:rPr>
                <w:lang w:val="en-US"/>
              </w:rPr>
            </w:pPr>
          </w:p>
        </w:tc>
        <w:tc>
          <w:tcPr>
            <w:tcW w:w="5160" w:type="dxa"/>
          </w:tcPr>
          <w:p w:rsidR="00AB33AE" w:rsidRPr="00222A3C" w:rsidRDefault="0006042B" w:rsidP="0006042B">
            <w:pPr>
              <w:ind w:left="71"/>
              <w:rPr>
                <w:lang w:val="en-US"/>
              </w:rPr>
            </w:pPr>
            <w:r w:rsidRPr="00222A3C">
              <w:rPr>
                <w:lang w:val="en-US"/>
              </w:rPr>
              <w:t>Custom zone</w:t>
            </w:r>
            <w:r w:rsidR="00AB33AE" w:rsidRPr="00222A3C">
              <w:rPr>
                <w:lang w:val="en-US"/>
              </w:rPr>
              <w:t xml:space="preserve"> </w:t>
            </w:r>
            <w:r w:rsidRPr="00222A3C">
              <w:rPr>
                <w:lang w:val="en-US"/>
              </w:rPr>
              <w:t>where</w:t>
            </w:r>
            <w:r w:rsidR="00AB33AE" w:rsidRPr="00222A3C">
              <w:rPr>
                <w:lang w:val="en-US"/>
              </w:rPr>
              <w:t xml:space="preserve"> * = 1 à 9</w:t>
            </w:r>
          </w:p>
        </w:tc>
      </w:tr>
      <w:tr w:rsidR="00AB33AE" w:rsidRPr="00222A3C" w:rsidTr="00E1594F">
        <w:tblPrEx>
          <w:tblCellMar>
            <w:left w:w="70" w:type="dxa"/>
            <w:right w:w="70" w:type="dxa"/>
          </w:tblCellMar>
        </w:tblPrEx>
        <w:trPr>
          <w:trHeight w:val="188"/>
        </w:trPr>
        <w:tc>
          <w:tcPr>
            <w:tcW w:w="1668" w:type="dxa"/>
          </w:tcPr>
          <w:p w:rsidR="00AB33AE" w:rsidRPr="00222A3C" w:rsidRDefault="00AB33AE" w:rsidP="00E1594F">
            <w:pPr>
              <w:ind w:left="38"/>
              <w:rPr>
                <w:lang w:val="en-US"/>
              </w:rPr>
            </w:pPr>
            <w:r w:rsidRPr="00222A3C">
              <w:rPr>
                <w:lang w:val="en-US"/>
              </w:rPr>
              <w:t>TOAPPROVE</w:t>
            </w:r>
          </w:p>
        </w:tc>
        <w:tc>
          <w:tcPr>
            <w:tcW w:w="425" w:type="dxa"/>
          </w:tcPr>
          <w:p w:rsidR="00AB33AE" w:rsidRPr="00222A3C" w:rsidRDefault="00AB33AE" w:rsidP="00E1594F">
            <w:pPr>
              <w:jc w:val="center"/>
              <w:rPr>
                <w:lang w:val="en-US"/>
              </w:rPr>
            </w:pPr>
            <w:r w:rsidRPr="00222A3C">
              <w:rPr>
                <w:lang w:val="en-US"/>
              </w:rPr>
              <w:t>L</w:t>
            </w:r>
          </w:p>
        </w:tc>
        <w:tc>
          <w:tcPr>
            <w:tcW w:w="425" w:type="dxa"/>
          </w:tcPr>
          <w:p w:rsidR="00AB33AE" w:rsidRPr="00222A3C" w:rsidRDefault="00AB33AE" w:rsidP="00E1594F">
            <w:pPr>
              <w:jc w:val="center"/>
              <w:rPr>
                <w:lang w:val="en-US"/>
              </w:rPr>
            </w:pPr>
            <w:r w:rsidRPr="00222A3C">
              <w:rPr>
                <w:lang w:val="en-US"/>
              </w:rPr>
              <w:t>1</w:t>
            </w:r>
          </w:p>
        </w:tc>
        <w:tc>
          <w:tcPr>
            <w:tcW w:w="425" w:type="dxa"/>
          </w:tcPr>
          <w:p w:rsidR="00AB33AE" w:rsidRPr="00222A3C" w:rsidRDefault="00AB33AE" w:rsidP="00E1594F">
            <w:pPr>
              <w:jc w:val="center"/>
              <w:rPr>
                <w:lang w:val="en-US"/>
              </w:rPr>
            </w:pPr>
          </w:p>
        </w:tc>
        <w:tc>
          <w:tcPr>
            <w:tcW w:w="426" w:type="dxa"/>
          </w:tcPr>
          <w:p w:rsidR="00AB33AE" w:rsidRPr="00222A3C" w:rsidRDefault="00AB33AE" w:rsidP="00E1594F">
            <w:pPr>
              <w:rPr>
                <w:lang w:val="en-US"/>
              </w:rPr>
            </w:pPr>
          </w:p>
        </w:tc>
        <w:tc>
          <w:tcPr>
            <w:tcW w:w="5160" w:type="dxa"/>
          </w:tcPr>
          <w:p w:rsidR="00AB33AE" w:rsidRPr="00222A3C" w:rsidRDefault="00AB33AE" w:rsidP="0006042B">
            <w:pPr>
              <w:ind w:left="71"/>
              <w:rPr>
                <w:lang w:val="en-US"/>
              </w:rPr>
            </w:pPr>
            <w:r w:rsidRPr="00222A3C">
              <w:rPr>
                <w:lang w:val="en-US"/>
              </w:rPr>
              <w:t xml:space="preserve">True = </w:t>
            </w:r>
            <w:r w:rsidR="0006042B" w:rsidRPr="00222A3C">
              <w:rPr>
                <w:lang w:val="en-US"/>
              </w:rPr>
              <w:t>approved invoice for payment</w:t>
            </w:r>
          </w:p>
        </w:tc>
      </w:tr>
      <w:tr w:rsidR="00AB33AE" w:rsidRPr="00222A3C" w:rsidTr="00E1594F">
        <w:tblPrEx>
          <w:tblCellMar>
            <w:left w:w="70" w:type="dxa"/>
            <w:right w:w="70" w:type="dxa"/>
          </w:tblCellMar>
        </w:tblPrEx>
        <w:trPr>
          <w:trHeight w:val="93"/>
        </w:trPr>
        <w:tc>
          <w:tcPr>
            <w:tcW w:w="1668" w:type="dxa"/>
          </w:tcPr>
          <w:p w:rsidR="00AB33AE" w:rsidRPr="00222A3C" w:rsidRDefault="00AB33AE" w:rsidP="00E1594F">
            <w:pPr>
              <w:ind w:left="38"/>
              <w:rPr>
                <w:lang w:val="en-US"/>
              </w:rPr>
            </w:pPr>
            <w:r w:rsidRPr="00222A3C">
              <w:rPr>
                <w:lang w:val="en-US"/>
              </w:rPr>
              <w:t>EREMINDER</w:t>
            </w:r>
          </w:p>
        </w:tc>
        <w:tc>
          <w:tcPr>
            <w:tcW w:w="425" w:type="dxa"/>
          </w:tcPr>
          <w:p w:rsidR="00AB33AE" w:rsidRPr="00222A3C" w:rsidRDefault="00AB33AE" w:rsidP="00E1594F">
            <w:pPr>
              <w:jc w:val="center"/>
              <w:rPr>
                <w:lang w:val="en-US"/>
              </w:rPr>
            </w:pPr>
            <w:r w:rsidRPr="00222A3C">
              <w:rPr>
                <w:lang w:val="en-US"/>
              </w:rPr>
              <w:t>C</w:t>
            </w:r>
          </w:p>
        </w:tc>
        <w:tc>
          <w:tcPr>
            <w:tcW w:w="425" w:type="dxa"/>
          </w:tcPr>
          <w:p w:rsidR="00AB33AE" w:rsidRPr="00222A3C" w:rsidRDefault="00AB33AE" w:rsidP="00E1594F">
            <w:pPr>
              <w:jc w:val="center"/>
              <w:rPr>
                <w:lang w:val="en-US"/>
              </w:rPr>
            </w:pPr>
            <w:r w:rsidRPr="00222A3C">
              <w:rPr>
                <w:lang w:val="en-US"/>
              </w:rPr>
              <w:t>99</w:t>
            </w:r>
          </w:p>
        </w:tc>
        <w:tc>
          <w:tcPr>
            <w:tcW w:w="425" w:type="dxa"/>
          </w:tcPr>
          <w:p w:rsidR="00AB33AE" w:rsidRPr="00222A3C" w:rsidRDefault="00AB33AE" w:rsidP="00E1594F">
            <w:pPr>
              <w:ind w:left="108"/>
              <w:jc w:val="center"/>
              <w:rPr>
                <w:lang w:val="en-US"/>
              </w:rPr>
            </w:pPr>
          </w:p>
        </w:tc>
        <w:tc>
          <w:tcPr>
            <w:tcW w:w="426" w:type="dxa"/>
          </w:tcPr>
          <w:p w:rsidR="00AB33AE" w:rsidRPr="00222A3C" w:rsidRDefault="00AB33AE" w:rsidP="00E1594F">
            <w:pPr>
              <w:ind w:left="108"/>
              <w:rPr>
                <w:lang w:val="en-US"/>
              </w:rPr>
            </w:pPr>
          </w:p>
        </w:tc>
        <w:tc>
          <w:tcPr>
            <w:tcW w:w="5160" w:type="dxa"/>
          </w:tcPr>
          <w:p w:rsidR="00AB33AE" w:rsidRPr="00222A3C" w:rsidRDefault="0006042B" w:rsidP="00E1594F">
            <w:pPr>
              <w:ind w:left="71"/>
              <w:rPr>
                <w:lang w:val="en-US"/>
              </w:rPr>
            </w:pPr>
            <w:r w:rsidRPr="00222A3C">
              <w:rPr>
                <w:lang w:val="en-US"/>
              </w:rPr>
              <w:t>Email address for customer reminders</w:t>
            </w:r>
          </w:p>
        </w:tc>
      </w:tr>
    </w:tbl>
    <w:p w:rsidR="00AB33AE" w:rsidRPr="00222A3C" w:rsidRDefault="00AB33AE" w:rsidP="00AB33AE">
      <w:pPr>
        <w:rPr>
          <w:lang w:val="en-US"/>
        </w:rPr>
      </w:pPr>
    </w:p>
    <w:p w:rsidR="00AB33AE" w:rsidRPr="00222A3C" w:rsidRDefault="00833399" w:rsidP="00AB33AE">
      <w:pPr>
        <w:rPr>
          <w:b/>
          <w:i/>
          <w:u w:val="single"/>
          <w:lang w:val="en-US"/>
        </w:rPr>
      </w:pPr>
      <w:r w:rsidRPr="00222A3C">
        <w:rPr>
          <w:b/>
          <w:i/>
          <w:u w:val="single"/>
          <w:lang w:val="en-US"/>
        </w:rPr>
        <w:t>Comment about some fields</w:t>
      </w:r>
      <w:r w:rsidR="00AB33AE" w:rsidRPr="00222A3C">
        <w:rPr>
          <w:b/>
          <w:i/>
          <w:u w:val="single"/>
          <w:lang w:val="en-US"/>
        </w:rPr>
        <w:t>:</w:t>
      </w:r>
    </w:p>
    <w:p w:rsidR="00AB33AE" w:rsidRPr="00222A3C" w:rsidRDefault="00AB33AE" w:rsidP="00AB33AE">
      <w:pPr>
        <w:rPr>
          <w:lang w:val="en-US"/>
        </w:rPr>
      </w:pPr>
    </w:p>
    <w:p w:rsidR="00AB33AE" w:rsidRPr="00222A3C" w:rsidRDefault="00AB33AE" w:rsidP="00AB33AE">
      <w:pPr>
        <w:jc w:val="both"/>
        <w:rPr>
          <w:i/>
          <w:lang w:val="en-US"/>
        </w:rPr>
      </w:pPr>
      <w:r w:rsidRPr="00222A3C">
        <w:rPr>
          <w:b/>
          <w:i/>
          <w:lang w:val="en-US"/>
        </w:rPr>
        <w:t>VATNUMBER</w:t>
      </w:r>
      <w:r w:rsidRPr="00222A3C">
        <w:rPr>
          <w:b/>
          <w:i/>
          <w:lang w:val="en-US"/>
        </w:rPr>
        <w:tab/>
      </w:r>
      <w:r w:rsidRPr="00222A3C">
        <w:rPr>
          <w:i/>
          <w:lang w:val="en-US"/>
        </w:rPr>
        <w:t xml:space="preserve">: </w:t>
      </w:r>
    </w:p>
    <w:p w:rsidR="00AB33AE" w:rsidRPr="00222A3C" w:rsidRDefault="00B33365" w:rsidP="00AB33AE">
      <w:pPr>
        <w:ind w:left="720"/>
        <w:jc w:val="both"/>
        <w:rPr>
          <w:lang w:val="en-US"/>
        </w:rPr>
      </w:pPr>
      <w:r w:rsidRPr="00222A3C">
        <w:rPr>
          <w:lang w:val="en-US"/>
        </w:rPr>
        <w:t xml:space="preserve">The VAT number must be recorded with the proper format of the ISO country code if this country code is an intra community code (ISO country code is recorded in the COUNTRY field). For example a Belgian VAT code must always been recorded with the format 0999.999.999 (with the dots). </w:t>
      </w:r>
    </w:p>
    <w:p w:rsidR="00B33365" w:rsidRPr="00222A3C" w:rsidRDefault="00B33365" w:rsidP="00AB33AE">
      <w:pPr>
        <w:ind w:left="720"/>
        <w:jc w:val="both"/>
        <w:rPr>
          <w:lang w:val="en-US"/>
        </w:rPr>
      </w:pPr>
      <w:r w:rsidRPr="00222A3C">
        <w:rPr>
          <w:lang w:val="en-US"/>
        </w:rPr>
        <w:t xml:space="preserve">If the VAT number is filled </w:t>
      </w:r>
      <w:r w:rsidR="007F7BAF" w:rsidRPr="00222A3C">
        <w:rPr>
          <w:lang w:val="en-US"/>
        </w:rPr>
        <w:t xml:space="preserve">in </w:t>
      </w:r>
      <w:r w:rsidRPr="00222A3C">
        <w:rPr>
          <w:lang w:val="en-US"/>
        </w:rPr>
        <w:t>then the VATCAT = ‘1’ (liable).</w:t>
      </w:r>
    </w:p>
    <w:p w:rsidR="00B33365" w:rsidRPr="00222A3C" w:rsidRDefault="00B33365" w:rsidP="00AB33AE">
      <w:pPr>
        <w:ind w:left="720"/>
        <w:jc w:val="both"/>
        <w:rPr>
          <w:lang w:val="en-US"/>
        </w:rPr>
      </w:pPr>
      <w:r w:rsidRPr="00222A3C">
        <w:rPr>
          <w:lang w:val="en-US"/>
        </w:rPr>
        <w:t>If the country code is ‘BE’, then WinBooks will check the validity of the VAT number (check-digit). If an ISO country code is empty, Winbooks will handle it like a ‘BE’.</w:t>
      </w:r>
    </w:p>
    <w:p w:rsidR="00AB33AE" w:rsidRPr="00222A3C" w:rsidRDefault="00AB33AE" w:rsidP="00AB33AE">
      <w:pPr>
        <w:ind w:left="720"/>
        <w:jc w:val="both"/>
        <w:rPr>
          <w:lang w:val="en-US"/>
        </w:rPr>
      </w:pPr>
    </w:p>
    <w:p w:rsidR="00AB33AE" w:rsidRPr="00222A3C" w:rsidRDefault="00B33365" w:rsidP="00AB33AE">
      <w:pPr>
        <w:ind w:left="720"/>
        <w:jc w:val="both"/>
        <w:rPr>
          <w:lang w:val="en-US"/>
        </w:rPr>
      </w:pPr>
      <w:r w:rsidRPr="00222A3C">
        <w:rPr>
          <w:lang w:val="en-US"/>
        </w:rPr>
        <w:t xml:space="preserve">For information, here </w:t>
      </w:r>
      <w:r w:rsidR="00F361A2" w:rsidRPr="00222A3C">
        <w:rPr>
          <w:lang w:val="en-US"/>
        </w:rPr>
        <w:t>is the format</w:t>
      </w:r>
      <w:r w:rsidRPr="00222A3C">
        <w:rPr>
          <w:lang w:val="en-US"/>
        </w:rPr>
        <w:t xml:space="preserve"> of the different pictures in WinBooks:</w:t>
      </w:r>
    </w:p>
    <w:p w:rsidR="00AB33AE" w:rsidRPr="00222A3C" w:rsidRDefault="00AB33AE" w:rsidP="00AB33AE">
      <w:pPr>
        <w:rPr>
          <w:lang w:val="en-U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1701"/>
      </w:tblGrid>
      <w:tr w:rsidR="00AB33AE" w:rsidRPr="00222A3C" w:rsidTr="00E1594F">
        <w:tc>
          <w:tcPr>
            <w:tcW w:w="959" w:type="dxa"/>
            <w:vAlign w:val="center"/>
          </w:tcPr>
          <w:p w:rsidR="00AB33AE" w:rsidRPr="00222A3C" w:rsidRDefault="00B33365" w:rsidP="00B33365">
            <w:pPr>
              <w:jc w:val="center"/>
              <w:rPr>
                <w:b/>
                <w:i/>
                <w:lang w:val="en-US"/>
              </w:rPr>
            </w:pPr>
            <w:r w:rsidRPr="00222A3C">
              <w:rPr>
                <w:b/>
                <w:i/>
                <w:lang w:val="en-US"/>
              </w:rPr>
              <w:t xml:space="preserve">ISO </w:t>
            </w:r>
            <w:r w:rsidR="00AB33AE" w:rsidRPr="00222A3C">
              <w:rPr>
                <w:b/>
                <w:i/>
                <w:lang w:val="en-US"/>
              </w:rPr>
              <w:t xml:space="preserve">Code </w:t>
            </w:r>
          </w:p>
        </w:tc>
        <w:tc>
          <w:tcPr>
            <w:tcW w:w="1701" w:type="dxa"/>
            <w:vAlign w:val="center"/>
          </w:tcPr>
          <w:p w:rsidR="00AB33AE" w:rsidRPr="00222A3C" w:rsidRDefault="00AB33AE" w:rsidP="00B33365">
            <w:pPr>
              <w:jc w:val="center"/>
              <w:rPr>
                <w:b/>
                <w:i/>
                <w:lang w:val="en-US"/>
              </w:rPr>
            </w:pPr>
            <w:r w:rsidRPr="00222A3C">
              <w:rPr>
                <w:b/>
                <w:i/>
                <w:lang w:val="en-US"/>
              </w:rPr>
              <w:t>Format</w:t>
            </w:r>
          </w:p>
        </w:tc>
      </w:tr>
      <w:tr w:rsidR="00AB33AE" w:rsidRPr="00222A3C" w:rsidTr="00E1594F">
        <w:tc>
          <w:tcPr>
            <w:tcW w:w="959" w:type="dxa"/>
          </w:tcPr>
          <w:p w:rsidR="00AB33AE" w:rsidRPr="00222A3C" w:rsidRDefault="00AB33AE" w:rsidP="00E1594F">
            <w:pPr>
              <w:jc w:val="center"/>
              <w:rPr>
                <w:lang w:val="en-US"/>
              </w:rPr>
            </w:pPr>
            <w:r w:rsidRPr="00222A3C">
              <w:rPr>
                <w:lang w:val="en-US"/>
              </w:rPr>
              <w:t>DE</w:t>
            </w:r>
          </w:p>
        </w:tc>
        <w:tc>
          <w:tcPr>
            <w:tcW w:w="1701" w:type="dxa"/>
          </w:tcPr>
          <w:p w:rsidR="00AB33AE" w:rsidRPr="00222A3C" w:rsidRDefault="00AB33AE" w:rsidP="00E1594F">
            <w:pPr>
              <w:rPr>
                <w:lang w:val="en-US"/>
              </w:rPr>
            </w:pPr>
            <w:r w:rsidRPr="00222A3C">
              <w:rPr>
                <w:lang w:val="en-US"/>
              </w:rPr>
              <w:t>999999999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AT</w:t>
            </w:r>
          </w:p>
        </w:tc>
        <w:tc>
          <w:tcPr>
            <w:tcW w:w="1701" w:type="dxa"/>
          </w:tcPr>
          <w:p w:rsidR="00AB33AE" w:rsidRPr="00222A3C" w:rsidRDefault="00AB33AE" w:rsidP="00E1594F">
            <w:pPr>
              <w:rPr>
                <w:lang w:val="en-US"/>
              </w:rPr>
            </w:pPr>
            <w:r w:rsidRPr="00222A3C">
              <w:rPr>
                <w:lang w:val="en-US"/>
              </w:rPr>
              <w:t>U99999999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BE</w:t>
            </w:r>
          </w:p>
        </w:tc>
        <w:tc>
          <w:tcPr>
            <w:tcW w:w="1701" w:type="dxa"/>
          </w:tcPr>
          <w:p w:rsidR="00AB33AE" w:rsidRPr="00222A3C" w:rsidRDefault="00AB33AE" w:rsidP="00E1594F">
            <w:pPr>
              <w:rPr>
                <w:lang w:val="en-US"/>
              </w:rPr>
            </w:pPr>
            <w:r w:rsidRPr="00222A3C">
              <w:rPr>
                <w:lang w:val="en-US"/>
              </w:rPr>
              <w:t>999.999.999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DK</w:t>
            </w:r>
          </w:p>
        </w:tc>
        <w:tc>
          <w:tcPr>
            <w:tcW w:w="1701" w:type="dxa"/>
          </w:tcPr>
          <w:p w:rsidR="00AB33AE" w:rsidRPr="00222A3C" w:rsidRDefault="00AB33AE" w:rsidP="00E1594F">
            <w:pPr>
              <w:rPr>
                <w:lang w:val="en-US"/>
              </w:rPr>
            </w:pPr>
            <w:r w:rsidRPr="00222A3C">
              <w:rPr>
                <w:lang w:val="en-US"/>
              </w:rPr>
              <w:t>99 99 99 99</w:t>
            </w:r>
          </w:p>
        </w:tc>
      </w:tr>
      <w:tr w:rsidR="00AB33AE" w:rsidRPr="00222A3C" w:rsidTr="00E1594F">
        <w:tc>
          <w:tcPr>
            <w:tcW w:w="959" w:type="dxa"/>
          </w:tcPr>
          <w:p w:rsidR="00AB33AE" w:rsidRPr="00222A3C" w:rsidRDefault="00AB33AE" w:rsidP="00E1594F">
            <w:pPr>
              <w:jc w:val="center"/>
              <w:rPr>
                <w:lang w:val="en-US"/>
              </w:rPr>
            </w:pPr>
            <w:r w:rsidRPr="00222A3C">
              <w:rPr>
                <w:lang w:val="en-US"/>
              </w:rPr>
              <w:t>ES</w:t>
            </w:r>
          </w:p>
        </w:tc>
        <w:tc>
          <w:tcPr>
            <w:tcW w:w="1701" w:type="dxa"/>
          </w:tcPr>
          <w:p w:rsidR="00AB33AE" w:rsidRPr="00222A3C" w:rsidRDefault="00AB33AE" w:rsidP="00E1594F">
            <w:pPr>
              <w:pStyle w:val="En-tte"/>
              <w:tabs>
                <w:tab w:val="clear" w:pos="4153"/>
                <w:tab w:val="clear" w:pos="8306"/>
              </w:tabs>
              <w:rPr>
                <w:lang w:val="en-US"/>
              </w:rPr>
            </w:pPr>
            <w:r w:rsidRPr="00222A3C">
              <w:rPr>
                <w:lang w:val="en-US"/>
              </w:rPr>
              <w:t>&amp;9999999&amp;</w:t>
            </w:r>
          </w:p>
        </w:tc>
      </w:tr>
      <w:tr w:rsidR="00AB33AE" w:rsidRPr="00222A3C" w:rsidTr="00E1594F">
        <w:tc>
          <w:tcPr>
            <w:tcW w:w="959" w:type="dxa"/>
          </w:tcPr>
          <w:p w:rsidR="00AB33AE" w:rsidRPr="00222A3C" w:rsidRDefault="00AB33AE" w:rsidP="00E1594F">
            <w:pPr>
              <w:jc w:val="center"/>
              <w:rPr>
                <w:lang w:val="en-US"/>
              </w:rPr>
            </w:pPr>
            <w:r w:rsidRPr="00222A3C">
              <w:rPr>
                <w:lang w:val="en-US"/>
              </w:rPr>
              <w:t>FI</w:t>
            </w:r>
          </w:p>
        </w:tc>
        <w:tc>
          <w:tcPr>
            <w:tcW w:w="1701" w:type="dxa"/>
          </w:tcPr>
          <w:p w:rsidR="00AB33AE" w:rsidRPr="00222A3C" w:rsidRDefault="00AB33AE" w:rsidP="00E1594F">
            <w:pPr>
              <w:rPr>
                <w:lang w:val="en-US"/>
              </w:rPr>
            </w:pPr>
            <w:r w:rsidRPr="00222A3C">
              <w:rPr>
                <w:lang w:val="en-US"/>
              </w:rPr>
              <w:t>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FR</w:t>
            </w:r>
          </w:p>
        </w:tc>
        <w:tc>
          <w:tcPr>
            <w:tcW w:w="1701" w:type="dxa"/>
          </w:tcPr>
          <w:p w:rsidR="00AB33AE" w:rsidRPr="00222A3C" w:rsidRDefault="00AB33AE" w:rsidP="00E1594F">
            <w:pPr>
              <w:rPr>
                <w:lang w:val="en-US"/>
              </w:rPr>
            </w:pPr>
            <w:r w:rsidRPr="00222A3C">
              <w:rPr>
                <w:lang w:val="en-US"/>
              </w:rPr>
              <w:t>&amp;&amp; 999999999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EL</w:t>
            </w:r>
          </w:p>
        </w:tc>
        <w:tc>
          <w:tcPr>
            <w:tcW w:w="1701" w:type="dxa"/>
          </w:tcPr>
          <w:p w:rsidR="00AB33AE" w:rsidRPr="00222A3C" w:rsidRDefault="00AB33AE" w:rsidP="00E1594F">
            <w:pPr>
              <w:rPr>
                <w:lang w:val="en-US"/>
              </w:rPr>
            </w:pPr>
            <w:r w:rsidRPr="00222A3C">
              <w:rPr>
                <w:lang w:val="en-US"/>
              </w:rPr>
              <w:t>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IE</w:t>
            </w:r>
          </w:p>
        </w:tc>
        <w:tc>
          <w:tcPr>
            <w:tcW w:w="1701" w:type="dxa"/>
          </w:tcPr>
          <w:p w:rsidR="00AB33AE" w:rsidRPr="00222A3C" w:rsidRDefault="00AB33AE" w:rsidP="00E1594F">
            <w:pPr>
              <w:rPr>
                <w:lang w:val="en-US"/>
              </w:rPr>
            </w:pPr>
            <w:r w:rsidRPr="00222A3C">
              <w:rPr>
                <w:lang w:val="en-US"/>
              </w:rPr>
              <w:t>9&amp;99999A</w:t>
            </w:r>
          </w:p>
        </w:tc>
      </w:tr>
      <w:tr w:rsidR="00AB33AE" w:rsidRPr="00222A3C" w:rsidTr="00E1594F">
        <w:tc>
          <w:tcPr>
            <w:tcW w:w="959" w:type="dxa"/>
          </w:tcPr>
          <w:p w:rsidR="00AB33AE" w:rsidRPr="00222A3C" w:rsidRDefault="00AB33AE" w:rsidP="00E1594F">
            <w:pPr>
              <w:jc w:val="center"/>
              <w:rPr>
                <w:lang w:val="en-US"/>
              </w:rPr>
            </w:pPr>
            <w:r w:rsidRPr="00222A3C">
              <w:rPr>
                <w:lang w:val="en-US"/>
              </w:rPr>
              <w:t>IT</w:t>
            </w:r>
          </w:p>
        </w:tc>
        <w:tc>
          <w:tcPr>
            <w:tcW w:w="1701" w:type="dxa"/>
          </w:tcPr>
          <w:p w:rsidR="00AB33AE" w:rsidRPr="00222A3C" w:rsidRDefault="00AB33AE" w:rsidP="00E1594F">
            <w:pPr>
              <w:rPr>
                <w:lang w:val="en-US"/>
              </w:rPr>
            </w:pPr>
            <w:r w:rsidRPr="00222A3C">
              <w:rPr>
                <w:lang w:val="en-US"/>
              </w:rPr>
              <w:t>99999999999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LU</w:t>
            </w:r>
          </w:p>
        </w:tc>
        <w:tc>
          <w:tcPr>
            <w:tcW w:w="1701" w:type="dxa"/>
          </w:tcPr>
          <w:p w:rsidR="00AB33AE" w:rsidRPr="00222A3C" w:rsidRDefault="00AB33AE" w:rsidP="00E1594F">
            <w:pPr>
              <w:rPr>
                <w:lang w:val="en-US"/>
              </w:rPr>
            </w:pPr>
            <w:r w:rsidRPr="00222A3C">
              <w:rPr>
                <w:lang w:val="en-US"/>
              </w:rPr>
              <w:t>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NL</w:t>
            </w:r>
          </w:p>
        </w:tc>
        <w:tc>
          <w:tcPr>
            <w:tcW w:w="1701" w:type="dxa"/>
          </w:tcPr>
          <w:p w:rsidR="00AB33AE" w:rsidRPr="00222A3C" w:rsidRDefault="00AB33AE" w:rsidP="00E1594F">
            <w:pPr>
              <w:rPr>
                <w:lang w:val="en-US"/>
              </w:rPr>
            </w:pPr>
            <w:r w:rsidRPr="00222A3C">
              <w:rPr>
                <w:lang w:val="en-US"/>
              </w:rPr>
              <w:t>999999999B99</w:t>
            </w:r>
          </w:p>
        </w:tc>
      </w:tr>
      <w:tr w:rsidR="00AB33AE" w:rsidRPr="00222A3C" w:rsidTr="00E1594F">
        <w:tc>
          <w:tcPr>
            <w:tcW w:w="959" w:type="dxa"/>
          </w:tcPr>
          <w:p w:rsidR="00AB33AE" w:rsidRPr="00222A3C" w:rsidRDefault="00AB33AE" w:rsidP="00E1594F">
            <w:pPr>
              <w:jc w:val="center"/>
              <w:rPr>
                <w:lang w:val="en-US"/>
              </w:rPr>
            </w:pPr>
            <w:r w:rsidRPr="00222A3C">
              <w:rPr>
                <w:lang w:val="en-US"/>
              </w:rPr>
              <w:t>PT</w:t>
            </w:r>
          </w:p>
        </w:tc>
        <w:tc>
          <w:tcPr>
            <w:tcW w:w="1701" w:type="dxa"/>
          </w:tcPr>
          <w:p w:rsidR="00AB33AE" w:rsidRPr="00222A3C" w:rsidRDefault="00AB33AE" w:rsidP="00E1594F">
            <w:pPr>
              <w:rPr>
                <w:lang w:val="en-US"/>
              </w:rPr>
            </w:pPr>
            <w:r w:rsidRPr="00222A3C">
              <w:rPr>
                <w:lang w:val="en-US"/>
              </w:rPr>
              <w:t>999999999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GB</w:t>
            </w:r>
          </w:p>
        </w:tc>
        <w:tc>
          <w:tcPr>
            <w:tcW w:w="1701" w:type="dxa"/>
          </w:tcPr>
          <w:p w:rsidR="00AB33AE" w:rsidRPr="00222A3C" w:rsidRDefault="00AB33AE" w:rsidP="00E1594F">
            <w:pPr>
              <w:rPr>
                <w:lang w:val="en-US"/>
              </w:rPr>
            </w:pPr>
            <w:r w:rsidRPr="00222A3C">
              <w:rPr>
                <w:lang w:val="en-US"/>
              </w:rPr>
              <w:t>999999999</w:t>
            </w:r>
          </w:p>
        </w:tc>
      </w:tr>
      <w:tr w:rsidR="00AB33AE" w:rsidRPr="00222A3C" w:rsidTr="00E1594F">
        <w:tc>
          <w:tcPr>
            <w:tcW w:w="959" w:type="dxa"/>
          </w:tcPr>
          <w:p w:rsidR="00AB33AE" w:rsidRPr="00222A3C" w:rsidRDefault="00AB33AE" w:rsidP="00E1594F">
            <w:pPr>
              <w:jc w:val="center"/>
              <w:rPr>
                <w:lang w:val="en-US"/>
              </w:rPr>
            </w:pPr>
            <w:r w:rsidRPr="00222A3C">
              <w:rPr>
                <w:lang w:val="en-US"/>
              </w:rPr>
              <w:t>SE</w:t>
            </w:r>
          </w:p>
        </w:tc>
        <w:tc>
          <w:tcPr>
            <w:tcW w:w="1701" w:type="dxa"/>
          </w:tcPr>
          <w:p w:rsidR="00AB33AE" w:rsidRPr="00222A3C" w:rsidRDefault="00AB33AE" w:rsidP="00E1594F">
            <w:pPr>
              <w:rPr>
                <w:lang w:val="en-US"/>
              </w:rPr>
            </w:pPr>
            <w:r w:rsidRPr="00222A3C">
              <w:rPr>
                <w:lang w:val="en-US"/>
              </w:rPr>
              <w:t>999999999901</w:t>
            </w:r>
          </w:p>
        </w:tc>
      </w:tr>
    </w:tbl>
    <w:p w:rsidR="00AB33AE" w:rsidRPr="00222A3C" w:rsidRDefault="00AB33AE" w:rsidP="00AB33AE">
      <w:pPr>
        <w:rPr>
          <w:lang w:val="en-US"/>
        </w:rPr>
      </w:pPr>
    </w:p>
    <w:p w:rsidR="00AB33AE" w:rsidRPr="00222A3C" w:rsidRDefault="00AB33AE" w:rsidP="00AB33AE">
      <w:pPr>
        <w:rPr>
          <w:lang w:val="en-US"/>
        </w:rPr>
      </w:pPr>
      <w:r w:rsidRPr="00222A3C">
        <w:rPr>
          <w:lang w:val="en-US"/>
        </w:rPr>
        <w:t>(9</w:t>
      </w:r>
      <w:r w:rsidR="00B33365" w:rsidRPr="00222A3C">
        <w:rPr>
          <w:lang w:val="en-US"/>
        </w:rPr>
        <w:t xml:space="preserve"> means a number</w:t>
      </w:r>
      <w:r w:rsidRPr="00222A3C">
        <w:rPr>
          <w:lang w:val="en-US"/>
        </w:rPr>
        <w:t xml:space="preserve">, &amp; </w:t>
      </w:r>
      <w:r w:rsidR="00B33365" w:rsidRPr="00222A3C">
        <w:rPr>
          <w:lang w:val="en-US"/>
        </w:rPr>
        <w:t>a letter</w:t>
      </w:r>
      <w:r w:rsidRPr="00222A3C">
        <w:rPr>
          <w:lang w:val="en-US"/>
        </w:rPr>
        <w:t xml:space="preserve">, </w:t>
      </w:r>
      <w:r w:rsidR="00B33365" w:rsidRPr="00222A3C">
        <w:rPr>
          <w:lang w:val="en-US"/>
        </w:rPr>
        <w:t>the other letters</w:t>
      </w:r>
      <w:r w:rsidRPr="00222A3C">
        <w:rPr>
          <w:lang w:val="en-US"/>
        </w:rPr>
        <w:t xml:space="preserve"> (U,0,1...) </w:t>
      </w:r>
      <w:r w:rsidR="00B33365" w:rsidRPr="00222A3C">
        <w:rPr>
          <w:lang w:val="en-US"/>
        </w:rPr>
        <w:t>must be written as shown</w:t>
      </w:r>
      <w:r w:rsidRPr="00222A3C">
        <w:rPr>
          <w:lang w:val="en-US"/>
        </w:rPr>
        <w:t>)</w:t>
      </w:r>
    </w:p>
    <w:p w:rsidR="00AB33AE" w:rsidRPr="00222A3C" w:rsidRDefault="00AB33AE" w:rsidP="00AB33AE">
      <w:pPr>
        <w:rPr>
          <w:lang w:val="en-US"/>
        </w:rPr>
      </w:pPr>
    </w:p>
    <w:p w:rsidR="00AB33AE" w:rsidRPr="00222A3C" w:rsidRDefault="00AB33AE" w:rsidP="00AB33AE">
      <w:pPr>
        <w:rPr>
          <w:lang w:val="en-US"/>
        </w:rPr>
      </w:pPr>
    </w:p>
    <w:p w:rsidR="00AB33AE" w:rsidRPr="00222A3C" w:rsidRDefault="00AB33AE" w:rsidP="00AB33AE">
      <w:pPr>
        <w:rPr>
          <w:i/>
          <w:lang w:val="en-US"/>
        </w:rPr>
      </w:pPr>
      <w:r w:rsidRPr="00222A3C">
        <w:rPr>
          <w:b/>
          <w:i/>
          <w:lang w:val="en-US"/>
        </w:rPr>
        <w:t>VATCAT</w:t>
      </w:r>
      <w:r w:rsidRPr="00222A3C">
        <w:rPr>
          <w:i/>
          <w:lang w:val="en-US"/>
        </w:rPr>
        <w:t xml:space="preserve"> :</w:t>
      </w:r>
    </w:p>
    <w:p w:rsidR="00AB33AE" w:rsidRPr="00222A3C" w:rsidRDefault="00AB33AE" w:rsidP="00AB33AE">
      <w:pPr>
        <w:ind w:left="720"/>
        <w:rPr>
          <w:lang w:val="en-US"/>
        </w:rPr>
      </w:pPr>
      <w:r w:rsidRPr="00222A3C">
        <w:rPr>
          <w:lang w:val="en-US"/>
        </w:rPr>
        <w:t xml:space="preserve">1 : </w:t>
      </w:r>
      <w:r w:rsidR="00B33365" w:rsidRPr="00222A3C">
        <w:rPr>
          <w:lang w:val="en-US"/>
        </w:rPr>
        <w:t>Liable</w:t>
      </w:r>
    </w:p>
    <w:p w:rsidR="00AB33AE" w:rsidRPr="00222A3C" w:rsidRDefault="00AB33AE" w:rsidP="00AB33AE">
      <w:pPr>
        <w:ind w:left="720"/>
        <w:rPr>
          <w:lang w:val="en-US"/>
        </w:rPr>
      </w:pPr>
      <w:r w:rsidRPr="00222A3C">
        <w:rPr>
          <w:lang w:val="en-US"/>
        </w:rPr>
        <w:t xml:space="preserve">2: </w:t>
      </w:r>
      <w:r w:rsidR="00B33365" w:rsidRPr="00222A3C">
        <w:rPr>
          <w:lang w:val="en-US"/>
        </w:rPr>
        <w:t>Zero-rated</w:t>
      </w:r>
    </w:p>
    <w:p w:rsidR="00AB33AE" w:rsidRPr="00222A3C" w:rsidRDefault="00AB33AE" w:rsidP="00AB33AE">
      <w:pPr>
        <w:ind w:left="720"/>
        <w:rPr>
          <w:lang w:val="en-US"/>
        </w:rPr>
      </w:pPr>
      <w:r w:rsidRPr="00222A3C">
        <w:rPr>
          <w:lang w:val="en-US"/>
        </w:rPr>
        <w:t xml:space="preserve">3: Non </w:t>
      </w:r>
      <w:r w:rsidR="00B33365" w:rsidRPr="00222A3C">
        <w:rPr>
          <w:lang w:val="en-US"/>
        </w:rPr>
        <w:t>liable</w:t>
      </w:r>
    </w:p>
    <w:p w:rsidR="00AB33AE" w:rsidRPr="00222A3C" w:rsidRDefault="00AB33AE" w:rsidP="00AB33AE">
      <w:pPr>
        <w:ind w:left="720"/>
        <w:rPr>
          <w:lang w:val="en-US"/>
        </w:rPr>
      </w:pPr>
      <w:r w:rsidRPr="00222A3C">
        <w:rPr>
          <w:lang w:val="en-US"/>
        </w:rPr>
        <w:t xml:space="preserve">0: </w:t>
      </w:r>
      <w:r w:rsidR="00B33365" w:rsidRPr="00222A3C">
        <w:rPr>
          <w:lang w:val="en-US"/>
        </w:rPr>
        <w:t>Indeterminate</w:t>
      </w:r>
    </w:p>
    <w:p w:rsidR="00AB33AE" w:rsidRPr="00222A3C" w:rsidRDefault="00173699" w:rsidP="00AB33AE">
      <w:pPr>
        <w:ind w:left="720"/>
        <w:rPr>
          <w:lang w:val="en-US"/>
        </w:rPr>
      </w:pPr>
      <w:r w:rsidRPr="00222A3C">
        <w:rPr>
          <w:lang w:val="en-US"/>
        </w:rPr>
        <w:t>WinBooks only manages VAT if</w:t>
      </w:r>
      <w:r w:rsidR="00AB33AE" w:rsidRPr="00222A3C">
        <w:rPr>
          <w:lang w:val="en-US"/>
        </w:rPr>
        <w:t xml:space="preserve"> VATCAT = ‘1’ (</w:t>
      </w:r>
      <w:r w:rsidR="00B33365" w:rsidRPr="00222A3C">
        <w:rPr>
          <w:lang w:val="en-US"/>
        </w:rPr>
        <w:t>liable</w:t>
      </w:r>
      <w:r w:rsidR="00AB33AE" w:rsidRPr="00222A3C">
        <w:rPr>
          <w:lang w:val="en-US"/>
        </w:rPr>
        <w:t>)</w:t>
      </w:r>
    </w:p>
    <w:p w:rsidR="00AB33AE" w:rsidRPr="00222A3C" w:rsidRDefault="00AB33AE" w:rsidP="00AB33AE">
      <w:pPr>
        <w:rPr>
          <w:lang w:val="en-US"/>
        </w:rPr>
      </w:pP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color w:val="auto"/>
          <w:lang w:val="en-US"/>
        </w:rPr>
      </w:pPr>
      <w:r w:rsidRPr="00222A3C">
        <w:rPr>
          <w:rFonts w:ascii="Times New Roman" w:hAnsi="Times New Roman" w:cs="Times New Roman"/>
          <w:b/>
          <w:color w:val="auto"/>
          <w:lang w:val="en-US"/>
        </w:rPr>
        <w:t>BNKACCNT</w:t>
      </w:r>
    </w:p>
    <w:p w:rsidR="00AB33AE" w:rsidRPr="00222A3C" w:rsidRDefault="00173699" w:rsidP="00AB33AE">
      <w:pPr>
        <w:ind w:left="720"/>
        <w:jc w:val="both"/>
        <w:rPr>
          <w:lang w:val="en-US"/>
        </w:rPr>
      </w:pPr>
      <w:r w:rsidRPr="00222A3C">
        <w:rPr>
          <w:lang w:val="en-US"/>
        </w:rPr>
        <w:t xml:space="preserve">WinBooks checks the validity of each bank account number if the third form has ‘BE’ in the country code. An empty country code in WinBooks is </w:t>
      </w:r>
      <w:r w:rsidR="007D7947" w:rsidRPr="00222A3C">
        <w:rPr>
          <w:lang w:val="en-US"/>
        </w:rPr>
        <w:t>considered</w:t>
      </w:r>
      <w:r w:rsidRPr="00222A3C">
        <w:rPr>
          <w:lang w:val="en-US"/>
        </w:rPr>
        <w:t xml:space="preserve"> as ‘BE’. A Belgian bank </w:t>
      </w:r>
      <w:r w:rsidRPr="00222A3C">
        <w:rPr>
          <w:lang w:val="en-US"/>
        </w:rPr>
        <w:lastRenderedPageBreak/>
        <w:t xml:space="preserve">account must always have the format 999-9999999-99 (with the ‘-‘). WinBooks doesn’t check the bank account number for form where the country code is different </w:t>
      </w:r>
      <w:r w:rsidR="007D7947" w:rsidRPr="00222A3C">
        <w:rPr>
          <w:lang w:val="en-US"/>
        </w:rPr>
        <w:t xml:space="preserve">from </w:t>
      </w:r>
      <w:r w:rsidRPr="00222A3C">
        <w:rPr>
          <w:lang w:val="en-US"/>
        </w:rPr>
        <w:t>‘BE’.</w:t>
      </w:r>
    </w:p>
    <w:p w:rsidR="00AB33AE" w:rsidRPr="00222A3C" w:rsidRDefault="00AB33AE" w:rsidP="00AB33AE">
      <w:pPr>
        <w:rPr>
          <w:lang w:val="en-US"/>
        </w:rPr>
      </w:pPr>
    </w:p>
    <w:p w:rsidR="00AB33AE" w:rsidRPr="00222A3C" w:rsidRDefault="007D7947" w:rsidP="00AB33AE">
      <w:pPr>
        <w:pStyle w:val="Titre6"/>
        <w:ind w:firstLine="720"/>
        <w:rPr>
          <w:rFonts w:ascii="Times New Roman" w:hAnsi="Times New Roman" w:cs="Times New Roman"/>
          <w:b/>
          <w:i w:val="0"/>
          <w:color w:val="auto"/>
          <w:lang w:val="en-US"/>
        </w:rPr>
      </w:pPr>
      <w:r w:rsidRPr="00222A3C">
        <w:rPr>
          <w:rFonts w:ascii="Times New Roman" w:hAnsi="Times New Roman" w:cs="Times New Roman"/>
          <w:b/>
          <w:i w:val="0"/>
          <w:color w:val="auto"/>
          <w:lang w:val="en-US"/>
        </w:rPr>
        <w:t>R</w:t>
      </w:r>
      <w:r w:rsidR="00286610" w:rsidRPr="00222A3C">
        <w:rPr>
          <w:rFonts w:ascii="Times New Roman" w:hAnsi="Times New Roman" w:cs="Times New Roman"/>
          <w:b/>
          <w:i w:val="0"/>
          <w:color w:val="auto"/>
          <w:lang w:val="en-US"/>
        </w:rPr>
        <w:t>eferences</w:t>
      </w:r>
      <w:r w:rsidRPr="00222A3C">
        <w:rPr>
          <w:rFonts w:ascii="Times New Roman" w:hAnsi="Times New Roman" w:cs="Times New Roman"/>
          <w:b/>
          <w:i w:val="0"/>
          <w:color w:val="auto"/>
          <w:lang w:val="en-US"/>
        </w:rPr>
        <w:t xml:space="preserve"> of the tables</w:t>
      </w:r>
      <w:r w:rsidR="00AB33AE" w:rsidRPr="00222A3C">
        <w:rPr>
          <w:rFonts w:ascii="Times New Roman" w:hAnsi="Times New Roman" w:cs="Times New Roman"/>
          <w:b/>
          <w:i w:val="0"/>
          <w:color w:val="auto"/>
          <w:lang w:val="en-US"/>
        </w:rPr>
        <w:tab/>
      </w:r>
      <w:r w:rsidR="00AB33AE" w:rsidRPr="00222A3C">
        <w:rPr>
          <w:rFonts w:ascii="Times New Roman" w:hAnsi="Times New Roman" w:cs="Times New Roman"/>
          <w:b/>
          <w:i w:val="0"/>
          <w:color w:val="auto"/>
          <w:lang w:val="en-US"/>
        </w:rPr>
        <w:tab/>
      </w:r>
      <w:r w:rsidR="00AB33AE" w:rsidRPr="00222A3C">
        <w:rPr>
          <w:rFonts w:ascii="Times New Roman" w:hAnsi="Times New Roman" w:cs="Times New Roman"/>
          <w:b/>
          <w:i w:val="0"/>
          <w:color w:val="auto"/>
          <w:lang w:val="en-US"/>
        </w:rPr>
        <w:tab/>
      </w:r>
      <w:r w:rsidR="00AB33AE" w:rsidRPr="00222A3C">
        <w:rPr>
          <w:rFonts w:ascii="Times New Roman" w:hAnsi="Times New Roman" w:cs="Times New Roman"/>
          <w:b/>
          <w:i w:val="0"/>
          <w:color w:val="auto"/>
          <w:lang w:val="en-US"/>
        </w:rPr>
        <w:tab/>
      </w:r>
      <w:r w:rsidR="00AB33AE" w:rsidRPr="00222A3C">
        <w:rPr>
          <w:rFonts w:ascii="Times New Roman" w:hAnsi="Times New Roman" w:cs="Times New Roman"/>
          <w:b/>
          <w:i w:val="0"/>
          <w:color w:val="auto"/>
          <w:lang w:val="en-US"/>
        </w:rPr>
        <w:tab/>
      </w:r>
      <w:r w:rsidR="00AB33AE" w:rsidRPr="00222A3C">
        <w:rPr>
          <w:rFonts w:ascii="Times New Roman" w:hAnsi="Times New Roman" w:cs="Times New Roman"/>
          <w:b/>
          <w:i w:val="0"/>
          <w:color w:val="auto"/>
          <w:lang w:val="en-US"/>
        </w:rPr>
        <w:tab/>
      </w:r>
    </w:p>
    <w:p w:rsidR="00AB33AE" w:rsidRPr="00222A3C" w:rsidRDefault="00AB33AE" w:rsidP="00AB33AE">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2692"/>
        <w:gridCol w:w="2180"/>
        <w:gridCol w:w="2180"/>
      </w:tblGrid>
      <w:tr w:rsidR="00AB33AE" w:rsidRPr="00222A3C" w:rsidTr="00E1594F">
        <w:trPr>
          <w:cantSplit/>
        </w:trPr>
        <w:tc>
          <w:tcPr>
            <w:tcW w:w="1668" w:type="dxa"/>
            <w:vAlign w:val="center"/>
          </w:tcPr>
          <w:p w:rsidR="00AB33AE" w:rsidRPr="00222A3C" w:rsidRDefault="002D6583" w:rsidP="002D6583">
            <w:pPr>
              <w:jc w:val="center"/>
              <w:rPr>
                <w:b/>
                <w:i/>
                <w:lang w:val="en-US"/>
              </w:rPr>
            </w:pPr>
            <w:r w:rsidRPr="00222A3C">
              <w:rPr>
                <w:b/>
                <w:i/>
                <w:lang w:val="en-US"/>
              </w:rPr>
              <w:t>Fields</w:t>
            </w:r>
          </w:p>
        </w:tc>
        <w:tc>
          <w:tcPr>
            <w:tcW w:w="2692" w:type="dxa"/>
            <w:vAlign w:val="center"/>
          </w:tcPr>
          <w:p w:rsidR="00AB33AE" w:rsidRPr="00222A3C" w:rsidRDefault="00AB33AE" w:rsidP="00E1594F">
            <w:pPr>
              <w:jc w:val="center"/>
              <w:rPr>
                <w:b/>
                <w:i/>
                <w:lang w:val="en-US"/>
              </w:rPr>
            </w:pPr>
            <w:r w:rsidRPr="00222A3C">
              <w:rPr>
                <w:b/>
                <w:i/>
                <w:lang w:val="en-US"/>
              </w:rPr>
              <w:t>Definition</w:t>
            </w:r>
          </w:p>
        </w:tc>
        <w:tc>
          <w:tcPr>
            <w:tcW w:w="2180" w:type="dxa"/>
            <w:vAlign w:val="center"/>
          </w:tcPr>
          <w:p w:rsidR="00AB33AE" w:rsidRPr="00222A3C" w:rsidRDefault="002D6583" w:rsidP="00E1594F">
            <w:pPr>
              <w:jc w:val="center"/>
              <w:rPr>
                <w:b/>
                <w:i/>
                <w:lang w:val="en-US"/>
              </w:rPr>
            </w:pPr>
            <w:r w:rsidRPr="00222A3C">
              <w:rPr>
                <w:b/>
                <w:i/>
                <w:lang w:val="en-US"/>
              </w:rPr>
              <w:t>File</w:t>
            </w:r>
          </w:p>
        </w:tc>
        <w:tc>
          <w:tcPr>
            <w:tcW w:w="2180" w:type="dxa"/>
            <w:vMerge w:val="restart"/>
            <w:tcBorders>
              <w:top w:val="nil"/>
              <w:right w:val="nil"/>
            </w:tcBorders>
            <w:vAlign w:val="center"/>
          </w:tcPr>
          <w:p w:rsidR="00AB33AE" w:rsidRPr="00222A3C" w:rsidRDefault="00AB33AE" w:rsidP="00E1594F">
            <w:pPr>
              <w:jc w:val="center"/>
              <w:rPr>
                <w:b/>
                <w:i/>
                <w:lang w:val="en-US"/>
              </w:rPr>
            </w:pPr>
          </w:p>
        </w:tc>
      </w:tr>
      <w:tr w:rsidR="00AB33AE" w:rsidRPr="00222A3C" w:rsidTr="00E1594F">
        <w:trPr>
          <w:cantSplit/>
        </w:trPr>
        <w:tc>
          <w:tcPr>
            <w:tcW w:w="1668" w:type="dxa"/>
            <w:vAlign w:val="center"/>
          </w:tcPr>
          <w:p w:rsidR="00AB33AE" w:rsidRPr="00222A3C" w:rsidRDefault="00AB33AE" w:rsidP="00E1594F">
            <w:pPr>
              <w:rPr>
                <w:lang w:val="en-US"/>
              </w:rPr>
            </w:pPr>
            <w:r w:rsidRPr="00222A3C">
              <w:rPr>
                <w:lang w:val="en-US"/>
              </w:rPr>
              <w:t>ZIPCODE</w:t>
            </w:r>
          </w:p>
        </w:tc>
        <w:tc>
          <w:tcPr>
            <w:tcW w:w="2692" w:type="dxa"/>
            <w:vAlign w:val="center"/>
          </w:tcPr>
          <w:p w:rsidR="00AB33AE" w:rsidRPr="00222A3C" w:rsidRDefault="002D6583" w:rsidP="00E1594F">
            <w:pPr>
              <w:rPr>
                <w:lang w:val="en-US"/>
              </w:rPr>
            </w:pPr>
            <w:r w:rsidRPr="00222A3C">
              <w:rPr>
                <w:lang w:val="en-US"/>
              </w:rPr>
              <w:t>Postal codes</w:t>
            </w:r>
          </w:p>
        </w:tc>
        <w:tc>
          <w:tcPr>
            <w:tcW w:w="2180" w:type="dxa"/>
            <w:vAlign w:val="center"/>
          </w:tcPr>
          <w:p w:rsidR="00AB33AE" w:rsidRPr="00222A3C" w:rsidRDefault="00AB33AE" w:rsidP="00E1594F">
            <w:pPr>
              <w:rPr>
                <w:lang w:val="en-US"/>
              </w:rPr>
            </w:pPr>
            <w:r w:rsidRPr="00222A3C">
              <w:rPr>
                <w:lang w:val="en-US"/>
              </w:rPr>
              <w:t>ZIPCODE.DBF</w:t>
            </w:r>
          </w:p>
        </w:tc>
        <w:tc>
          <w:tcPr>
            <w:tcW w:w="2180" w:type="dxa"/>
            <w:vMerge/>
            <w:tcBorders>
              <w:right w:val="nil"/>
            </w:tcBorders>
            <w:vAlign w:val="center"/>
          </w:tcPr>
          <w:p w:rsidR="00AB33AE" w:rsidRPr="00222A3C" w:rsidRDefault="00AB33AE" w:rsidP="00E1594F">
            <w:pPr>
              <w:rPr>
                <w:lang w:val="en-US"/>
              </w:rPr>
            </w:pPr>
          </w:p>
        </w:tc>
      </w:tr>
      <w:tr w:rsidR="00AB33AE" w:rsidRPr="00222A3C" w:rsidTr="00E1594F">
        <w:trPr>
          <w:cantSplit/>
        </w:trPr>
        <w:tc>
          <w:tcPr>
            <w:tcW w:w="1668" w:type="dxa"/>
            <w:vAlign w:val="center"/>
          </w:tcPr>
          <w:p w:rsidR="00AB33AE" w:rsidRPr="00222A3C" w:rsidRDefault="00AB33AE" w:rsidP="00E1594F">
            <w:pPr>
              <w:rPr>
                <w:lang w:val="en-US"/>
              </w:rPr>
            </w:pPr>
            <w:r w:rsidRPr="00222A3C">
              <w:rPr>
                <w:lang w:val="en-US"/>
              </w:rPr>
              <w:t>CURRENCY</w:t>
            </w:r>
          </w:p>
        </w:tc>
        <w:tc>
          <w:tcPr>
            <w:tcW w:w="2692" w:type="dxa"/>
            <w:vAlign w:val="center"/>
          </w:tcPr>
          <w:p w:rsidR="00AB33AE" w:rsidRPr="00222A3C" w:rsidRDefault="002D6583" w:rsidP="00E1594F">
            <w:pPr>
              <w:rPr>
                <w:lang w:val="en-US"/>
              </w:rPr>
            </w:pPr>
            <w:r w:rsidRPr="00222A3C">
              <w:rPr>
                <w:lang w:val="en-US"/>
              </w:rPr>
              <w:t>Currencies</w:t>
            </w:r>
          </w:p>
        </w:tc>
        <w:tc>
          <w:tcPr>
            <w:tcW w:w="2180" w:type="dxa"/>
            <w:vAlign w:val="center"/>
          </w:tcPr>
          <w:p w:rsidR="00AB33AE" w:rsidRPr="00222A3C" w:rsidRDefault="00AB33AE" w:rsidP="00E1594F">
            <w:pPr>
              <w:rPr>
                <w:lang w:val="en-US"/>
              </w:rPr>
            </w:pPr>
            <w:r w:rsidRPr="00222A3C">
              <w:rPr>
                <w:lang w:val="en-US"/>
              </w:rPr>
              <w:t>CURRENCY.DBF</w:t>
            </w:r>
          </w:p>
        </w:tc>
        <w:tc>
          <w:tcPr>
            <w:tcW w:w="2180" w:type="dxa"/>
            <w:vMerge/>
            <w:tcBorders>
              <w:right w:val="nil"/>
            </w:tcBorders>
            <w:vAlign w:val="center"/>
          </w:tcPr>
          <w:p w:rsidR="00AB33AE" w:rsidRPr="00222A3C" w:rsidRDefault="00AB33AE" w:rsidP="00E1594F">
            <w:pPr>
              <w:rPr>
                <w:lang w:val="en-US"/>
              </w:rPr>
            </w:pPr>
          </w:p>
        </w:tc>
      </w:tr>
      <w:tr w:rsidR="00AB33AE" w:rsidRPr="00222A3C" w:rsidTr="00E1594F">
        <w:trPr>
          <w:cantSplit/>
        </w:trPr>
        <w:tc>
          <w:tcPr>
            <w:tcW w:w="1668" w:type="dxa"/>
            <w:vAlign w:val="center"/>
          </w:tcPr>
          <w:p w:rsidR="00AB33AE" w:rsidRPr="00222A3C" w:rsidRDefault="00AB33AE" w:rsidP="00E1594F">
            <w:pPr>
              <w:rPr>
                <w:lang w:val="en-US"/>
              </w:rPr>
            </w:pPr>
            <w:r w:rsidRPr="00222A3C">
              <w:rPr>
                <w:lang w:val="en-US"/>
              </w:rPr>
              <w:t>CIVNAME1 et CIVNAME2</w:t>
            </w:r>
          </w:p>
        </w:tc>
        <w:tc>
          <w:tcPr>
            <w:tcW w:w="2692" w:type="dxa"/>
            <w:vAlign w:val="center"/>
          </w:tcPr>
          <w:p w:rsidR="00AB33AE" w:rsidRPr="00222A3C" w:rsidRDefault="002D6583" w:rsidP="00E1594F">
            <w:pPr>
              <w:rPr>
                <w:lang w:val="en-US"/>
              </w:rPr>
            </w:pPr>
            <w:r w:rsidRPr="00222A3C">
              <w:rPr>
                <w:lang w:val="en-US"/>
              </w:rPr>
              <w:t>Civil codes</w:t>
            </w:r>
          </w:p>
        </w:tc>
        <w:tc>
          <w:tcPr>
            <w:tcW w:w="2180" w:type="dxa"/>
            <w:vMerge w:val="restart"/>
            <w:vAlign w:val="center"/>
          </w:tcPr>
          <w:p w:rsidR="00AB33AE" w:rsidRPr="00222A3C" w:rsidRDefault="00AB33AE" w:rsidP="00E1594F">
            <w:pPr>
              <w:rPr>
                <w:lang w:val="en-US"/>
              </w:rPr>
            </w:pPr>
            <w:r w:rsidRPr="00222A3C">
              <w:rPr>
                <w:lang w:val="en-US"/>
              </w:rPr>
              <w:t>T</w:t>
            </w:r>
            <w:r w:rsidRPr="00222A3C">
              <w:rPr>
                <w:caps/>
                <w:lang w:val="en-US"/>
              </w:rPr>
              <w:t>ABLE.DBF</w:t>
            </w:r>
          </w:p>
          <w:p w:rsidR="00AB33AE" w:rsidRPr="00222A3C" w:rsidRDefault="00AB33AE" w:rsidP="00E1594F">
            <w:pPr>
              <w:pStyle w:val="Notedebasdepage"/>
              <w:rPr>
                <w:lang w:val="en-US"/>
              </w:rPr>
            </w:pPr>
          </w:p>
        </w:tc>
        <w:tc>
          <w:tcPr>
            <w:tcW w:w="2180" w:type="dxa"/>
            <w:vAlign w:val="center"/>
          </w:tcPr>
          <w:p w:rsidR="00AB33AE" w:rsidRPr="00222A3C" w:rsidRDefault="00AB33AE" w:rsidP="00E1594F">
            <w:pPr>
              <w:pStyle w:val="En-tte"/>
              <w:tabs>
                <w:tab w:val="clear" w:pos="4153"/>
                <w:tab w:val="clear" w:pos="8306"/>
              </w:tabs>
              <w:rPr>
                <w:caps/>
                <w:lang w:val="en-US"/>
              </w:rPr>
            </w:pPr>
            <w:r w:rsidRPr="00222A3C">
              <w:rPr>
                <w:caps/>
                <w:lang w:val="en-US"/>
              </w:rPr>
              <w:t>TTYPE=CIVILITY</w:t>
            </w:r>
          </w:p>
        </w:tc>
      </w:tr>
      <w:tr w:rsidR="00AB33AE" w:rsidRPr="00222A3C" w:rsidTr="00E1594F">
        <w:trPr>
          <w:cantSplit/>
        </w:trPr>
        <w:tc>
          <w:tcPr>
            <w:tcW w:w="1668" w:type="dxa"/>
            <w:vAlign w:val="center"/>
          </w:tcPr>
          <w:p w:rsidR="00AB33AE" w:rsidRPr="00222A3C" w:rsidRDefault="00AB33AE" w:rsidP="00E1594F">
            <w:pPr>
              <w:rPr>
                <w:lang w:val="en-US"/>
              </w:rPr>
            </w:pPr>
            <w:r w:rsidRPr="00222A3C">
              <w:rPr>
                <w:caps/>
                <w:lang w:val="en-US"/>
              </w:rPr>
              <w:t>PAYCODE</w:t>
            </w:r>
          </w:p>
        </w:tc>
        <w:tc>
          <w:tcPr>
            <w:tcW w:w="2692" w:type="dxa"/>
            <w:vAlign w:val="center"/>
          </w:tcPr>
          <w:p w:rsidR="00AB33AE" w:rsidRPr="00222A3C" w:rsidRDefault="002D6583" w:rsidP="00E1594F">
            <w:pPr>
              <w:rPr>
                <w:lang w:val="en-US"/>
              </w:rPr>
            </w:pPr>
            <w:r w:rsidRPr="00222A3C">
              <w:rPr>
                <w:lang w:val="en-US"/>
              </w:rPr>
              <w:t>Payment codes</w:t>
            </w:r>
          </w:p>
        </w:tc>
        <w:tc>
          <w:tcPr>
            <w:tcW w:w="2180" w:type="dxa"/>
            <w:vMerge/>
            <w:vAlign w:val="center"/>
          </w:tcPr>
          <w:p w:rsidR="00AB33AE" w:rsidRPr="00222A3C" w:rsidRDefault="00AB33AE" w:rsidP="00E1594F">
            <w:pPr>
              <w:rPr>
                <w:lang w:val="en-US"/>
              </w:rPr>
            </w:pPr>
          </w:p>
        </w:tc>
        <w:tc>
          <w:tcPr>
            <w:tcW w:w="2180" w:type="dxa"/>
            <w:vAlign w:val="center"/>
          </w:tcPr>
          <w:p w:rsidR="00AB33AE" w:rsidRPr="00222A3C" w:rsidRDefault="00AB33AE" w:rsidP="00E1594F">
            <w:pPr>
              <w:rPr>
                <w:caps/>
                <w:lang w:val="en-US"/>
              </w:rPr>
            </w:pPr>
            <w:r w:rsidRPr="00222A3C">
              <w:rPr>
                <w:lang w:val="en-US"/>
              </w:rPr>
              <w:t>TTYPE=PAYCODE</w:t>
            </w:r>
          </w:p>
        </w:tc>
      </w:tr>
      <w:tr w:rsidR="00AB33AE" w:rsidRPr="00222A3C" w:rsidTr="00E1594F">
        <w:trPr>
          <w:cantSplit/>
        </w:trPr>
        <w:tc>
          <w:tcPr>
            <w:tcW w:w="1668" w:type="dxa"/>
            <w:vAlign w:val="center"/>
          </w:tcPr>
          <w:p w:rsidR="00AB33AE" w:rsidRPr="00222A3C" w:rsidRDefault="00AB33AE" w:rsidP="00E1594F">
            <w:pPr>
              <w:rPr>
                <w:lang w:val="en-US"/>
              </w:rPr>
            </w:pPr>
            <w:r w:rsidRPr="00222A3C">
              <w:rPr>
                <w:lang w:val="en-US"/>
              </w:rPr>
              <w:t>LANG</w:t>
            </w:r>
          </w:p>
        </w:tc>
        <w:tc>
          <w:tcPr>
            <w:tcW w:w="2692" w:type="dxa"/>
            <w:vAlign w:val="center"/>
          </w:tcPr>
          <w:p w:rsidR="00AB33AE" w:rsidRPr="00222A3C" w:rsidRDefault="002D6583" w:rsidP="00E1594F">
            <w:pPr>
              <w:rPr>
                <w:lang w:val="en-US"/>
              </w:rPr>
            </w:pPr>
            <w:r w:rsidRPr="00222A3C">
              <w:rPr>
                <w:lang w:val="en-US"/>
              </w:rPr>
              <w:t>Language</w:t>
            </w:r>
            <w:r w:rsidR="00286610" w:rsidRPr="00222A3C">
              <w:rPr>
                <w:lang w:val="en-US"/>
              </w:rPr>
              <w:t>s</w:t>
            </w:r>
            <w:r w:rsidRPr="00222A3C">
              <w:rPr>
                <w:lang w:val="en-US"/>
              </w:rPr>
              <w:t xml:space="preserve"> codes</w:t>
            </w:r>
          </w:p>
        </w:tc>
        <w:tc>
          <w:tcPr>
            <w:tcW w:w="2180" w:type="dxa"/>
            <w:vMerge/>
            <w:vAlign w:val="center"/>
          </w:tcPr>
          <w:p w:rsidR="00AB33AE" w:rsidRPr="00222A3C" w:rsidRDefault="00AB33AE" w:rsidP="00E1594F">
            <w:pPr>
              <w:rPr>
                <w:lang w:val="en-US"/>
              </w:rPr>
            </w:pPr>
          </w:p>
        </w:tc>
        <w:tc>
          <w:tcPr>
            <w:tcW w:w="2180" w:type="dxa"/>
            <w:vAlign w:val="center"/>
          </w:tcPr>
          <w:p w:rsidR="00AB33AE" w:rsidRPr="00222A3C" w:rsidRDefault="00AB33AE" w:rsidP="00E1594F">
            <w:pPr>
              <w:rPr>
                <w:caps/>
                <w:lang w:val="en-US"/>
              </w:rPr>
            </w:pPr>
            <w:r w:rsidRPr="00222A3C">
              <w:rPr>
                <w:lang w:val="en-US"/>
              </w:rPr>
              <w:t>TTYPE=LANGUAGE</w:t>
            </w:r>
          </w:p>
        </w:tc>
      </w:tr>
      <w:tr w:rsidR="00AB33AE" w:rsidRPr="00222A3C" w:rsidTr="00E1594F">
        <w:trPr>
          <w:cantSplit/>
        </w:trPr>
        <w:tc>
          <w:tcPr>
            <w:tcW w:w="1668" w:type="dxa"/>
            <w:vMerge w:val="restart"/>
            <w:vAlign w:val="center"/>
          </w:tcPr>
          <w:p w:rsidR="00AB33AE" w:rsidRPr="00222A3C" w:rsidRDefault="00AB33AE" w:rsidP="00E1594F">
            <w:pPr>
              <w:rPr>
                <w:lang w:val="en-US"/>
              </w:rPr>
            </w:pPr>
            <w:r w:rsidRPr="00222A3C">
              <w:rPr>
                <w:lang w:val="en-US"/>
              </w:rPr>
              <w:t>CATEGORY</w:t>
            </w:r>
          </w:p>
        </w:tc>
        <w:tc>
          <w:tcPr>
            <w:tcW w:w="2692" w:type="dxa"/>
            <w:vAlign w:val="center"/>
          </w:tcPr>
          <w:p w:rsidR="00AB33AE" w:rsidRPr="00222A3C" w:rsidRDefault="002D6583" w:rsidP="00E1594F">
            <w:pPr>
              <w:rPr>
                <w:lang w:val="en-US"/>
              </w:rPr>
            </w:pPr>
            <w:r w:rsidRPr="00222A3C">
              <w:rPr>
                <w:lang w:val="en-US"/>
              </w:rPr>
              <w:t>Customer</w:t>
            </w:r>
            <w:r w:rsidR="00286610" w:rsidRPr="00222A3C">
              <w:rPr>
                <w:lang w:val="en-US"/>
              </w:rPr>
              <w:t>s</w:t>
            </w:r>
            <w:r w:rsidRPr="00222A3C">
              <w:rPr>
                <w:lang w:val="en-US"/>
              </w:rPr>
              <w:t xml:space="preserve"> categories</w:t>
            </w:r>
          </w:p>
        </w:tc>
        <w:tc>
          <w:tcPr>
            <w:tcW w:w="2180" w:type="dxa"/>
            <w:vMerge/>
            <w:vAlign w:val="center"/>
          </w:tcPr>
          <w:p w:rsidR="00AB33AE" w:rsidRPr="00222A3C" w:rsidRDefault="00AB33AE" w:rsidP="00E1594F">
            <w:pPr>
              <w:rPr>
                <w:lang w:val="en-US"/>
              </w:rPr>
            </w:pPr>
          </w:p>
        </w:tc>
        <w:tc>
          <w:tcPr>
            <w:tcW w:w="2180" w:type="dxa"/>
            <w:vAlign w:val="center"/>
          </w:tcPr>
          <w:p w:rsidR="00AB33AE" w:rsidRPr="00222A3C" w:rsidRDefault="00AB33AE" w:rsidP="00E1594F">
            <w:pPr>
              <w:rPr>
                <w:caps/>
                <w:lang w:val="en-US"/>
              </w:rPr>
            </w:pPr>
            <w:r w:rsidRPr="00222A3C">
              <w:rPr>
                <w:lang w:val="en-US"/>
              </w:rPr>
              <w:t>TTYPE=CATCUS</w:t>
            </w:r>
          </w:p>
        </w:tc>
      </w:tr>
      <w:tr w:rsidR="00AB33AE" w:rsidRPr="00222A3C" w:rsidTr="00E1594F">
        <w:trPr>
          <w:cantSplit/>
        </w:trPr>
        <w:tc>
          <w:tcPr>
            <w:tcW w:w="1668" w:type="dxa"/>
            <w:vMerge/>
            <w:vAlign w:val="center"/>
          </w:tcPr>
          <w:p w:rsidR="00AB33AE" w:rsidRPr="00222A3C" w:rsidRDefault="00AB33AE" w:rsidP="00E1594F">
            <w:pPr>
              <w:rPr>
                <w:lang w:val="en-US"/>
              </w:rPr>
            </w:pPr>
          </w:p>
        </w:tc>
        <w:tc>
          <w:tcPr>
            <w:tcW w:w="2692" w:type="dxa"/>
            <w:vAlign w:val="center"/>
          </w:tcPr>
          <w:p w:rsidR="00AB33AE" w:rsidRPr="00222A3C" w:rsidRDefault="002D6583" w:rsidP="00E1594F">
            <w:pPr>
              <w:rPr>
                <w:lang w:val="en-US"/>
              </w:rPr>
            </w:pPr>
            <w:r w:rsidRPr="00222A3C">
              <w:rPr>
                <w:lang w:val="en-US"/>
              </w:rPr>
              <w:t>Supplier</w:t>
            </w:r>
            <w:r w:rsidR="00286610" w:rsidRPr="00222A3C">
              <w:rPr>
                <w:lang w:val="en-US"/>
              </w:rPr>
              <w:t>s</w:t>
            </w:r>
            <w:r w:rsidRPr="00222A3C">
              <w:rPr>
                <w:lang w:val="en-US"/>
              </w:rPr>
              <w:t xml:space="preserve"> </w:t>
            </w:r>
            <w:r w:rsidR="00286610" w:rsidRPr="00222A3C">
              <w:rPr>
                <w:lang w:val="en-US"/>
              </w:rPr>
              <w:t>categories</w:t>
            </w:r>
          </w:p>
        </w:tc>
        <w:tc>
          <w:tcPr>
            <w:tcW w:w="2180" w:type="dxa"/>
            <w:vMerge/>
            <w:vAlign w:val="center"/>
          </w:tcPr>
          <w:p w:rsidR="00AB33AE" w:rsidRPr="00222A3C" w:rsidRDefault="00AB33AE" w:rsidP="00E1594F">
            <w:pPr>
              <w:rPr>
                <w:lang w:val="en-US"/>
              </w:rPr>
            </w:pPr>
          </w:p>
        </w:tc>
        <w:tc>
          <w:tcPr>
            <w:tcW w:w="2180" w:type="dxa"/>
            <w:vAlign w:val="center"/>
          </w:tcPr>
          <w:p w:rsidR="00AB33AE" w:rsidRPr="00222A3C" w:rsidRDefault="00AB33AE" w:rsidP="00E1594F">
            <w:pPr>
              <w:rPr>
                <w:lang w:val="en-US"/>
              </w:rPr>
            </w:pPr>
            <w:r w:rsidRPr="00222A3C">
              <w:rPr>
                <w:lang w:val="en-US"/>
              </w:rPr>
              <w:t>TTYPE=CATSUP</w:t>
            </w:r>
          </w:p>
        </w:tc>
      </w:tr>
    </w:tbl>
    <w:p w:rsidR="00AB33AE" w:rsidRPr="00222A3C" w:rsidRDefault="00AB33AE" w:rsidP="00AB33AE">
      <w:pPr>
        <w:rPr>
          <w:caps/>
          <w:lang w:val="en-US"/>
        </w:rPr>
      </w:pP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CENTRAL</w:t>
      </w:r>
    </w:p>
    <w:p w:rsidR="00AB33AE" w:rsidRPr="00222A3C" w:rsidRDefault="00286610" w:rsidP="00AB33AE">
      <w:pPr>
        <w:ind w:left="720"/>
        <w:jc w:val="both"/>
        <w:rPr>
          <w:lang w:val="en-US"/>
        </w:rPr>
      </w:pPr>
      <w:r w:rsidRPr="00222A3C">
        <w:rPr>
          <w:lang w:val="en-US"/>
        </w:rPr>
        <w:t>Supplier or customer posting up accounts (customer posting up account = 400… , supplier posting up account = 440…). In the current version of WinBooks the multiple posting up accounts are not managed and in consequence this field can be empty.</w:t>
      </w:r>
    </w:p>
    <w:p w:rsidR="00AB33AE" w:rsidRPr="00222A3C" w:rsidRDefault="00AB33AE" w:rsidP="00AB33AE">
      <w:pPr>
        <w:jc w:val="both"/>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VATCODE</w:t>
      </w:r>
    </w:p>
    <w:p w:rsidR="00AB33AE" w:rsidRPr="00222A3C" w:rsidRDefault="00286610" w:rsidP="00AB33AE">
      <w:pPr>
        <w:ind w:left="720"/>
        <w:jc w:val="both"/>
        <w:rPr>
          <w:lang w:val="en-US"/>
        </w:rPr>
      </w:pPr>
      <w:r w:rsidRPr="00222A3C">
        <w:rPr>
          <w:lang w:val="en-US"/>
        </w:rPr>
        <w:t>VAT codes of WinBooks can be found in</w:t>
      </w:r>
      <w:r w:rsidR="00AB33AE" w:rsidRPr="00222A3C">
        <w:rPr>
          <w:lang w:val="en-US"/>
        </w:rPr>
        <w:t xml:space="preserve"> VATCODE.DBF</w:t>
      </w:r>
      <w:r w:rsidRPr="00222A3C">
        <w:rPr>
          <w:lang w:val="en-US"/>
        </w:rPr>
        <w:t xml:space="preserve"> file.</w:t>
      </w:r>
    </w:p>
    <w:p w:rsidR="00AB33AE" w:rsidRPr="00222A3C" w:rsidRDefault="00286610" w:rsidP="00AB33AE">
      <w:pPr>
        <w:ind w:left="720"/>
        <w:jc w:val="both"/>
        <w:rPr>
          <w:lang w:val="en-US"/>
        </w:rPr>
      </w:pPr>
      <w:r w:rsidRPr="00222A3C">
        <w:rPr>
          <w:lang w:val="en-US"/>
        </w:rPr>
        <w:t>Each VAT code is identified by an unique reference of 6 numbers.</w:t>
      </w:r>
    </w:p>
    <w:p w:rsidR="00AB33AE" w:rsidRPr="00222A3C" w:rsidRDefault="00AB33AE" w:rsidP="00AB33AE">
      <w:pPr>
        <w:ind w:left="720"/>
        <w:jc w:val="both"/>
        <w:rPr>
          <w:lang w:val="en-US"/>
        </w:rPr>
      </w:pPr>
    </w:p>
    <w:p w:rsidR="00AB33AE" w:rsidRPr="00222A3C" w:rsidRDefault="00222A3C" w:rsidP="00AB33AE">
      <w:pPr>
        <w:ind w:left="720"/>
        <w:jc w:val="both"/>
        <w:rPr>
          <w:lang w:val="en-US"/>
        </w:rPr>
      </w:pPr>
      <w:r w:rsidRPr="00222A3C">
        <w:rPr>
          <w:i/>
          <w:lang w:val="en-US"/>
        </w:rPr>
        <w:t>Examples</w:t>
      </w:r>
      <w:r w:rsidRPr="00222A3C">
        <w:rPr>
          <w:lang w:val="en-US"/>
        </w:rPr>
        <w:t>:</w:t>
      </w:r>
    </w:p>
    <w:p w:rsidR="00AB33AE" w:rsidRPr="00222A3C" w:rsidRDefault="00286610" w:rsidP="00AB33AE">
      <w:pPr>
        <w:ind w:left="720"/>
        <w:jc w:val="both"/>
        <w:rPr>
          <w:lang w:val="en-US"/>
        </w:rPr>
      </w:pPr>
      <w:r w:rsidRPr="00222A3C">
        <w:rPr>
          <w:lang w:val="en-US"/>
        </w:rPr>
        <w:t>VAT code</w:t>
      </w:r>
      <w:r w:rsidR="00222A3C">
        <w:rPr>
          <w:lang w:val="en-US"/>
        </w:rPr>
        <w:t xml:space="preserve"> </w:t>
      </w:r>
      <w:r w:rsidR="00AB33AE" w:rsidRPr="00222A3C">
        <w:rPr>
          <w:lang w:val="en-US"/>
        </w:rPr>
        <w:t>21</w:t>
      </w:r>
      <w:r w:rsidR="00AB33AE" w:rsidRPr="00222A3C">
        <w:rPr>
          <w:lang w:val="en-US"/>
        </w:rPr>
        <w:tab/>
        <w:t>: 211400</w:t>
      </w:r>
    </w:p>
    <w:p w:rsidR="00AB33AE" w:rsidRPr="00222A3C" w:rsidRDefault="00286610" w:rsidP="00AB33AE">
      <w:pPr>
        <w:ind w:left="720"/>
        <w:jc w:val="both"/>
        <w:rPr>
          <w:lang w:val="en-US"/>
        </w:rPr>
      </w:pPr>
      <w:r w:rsidRPr="00222A3C">
        <w:rPr>
          <w:lang w:val="en-US"/>
        </w:rPr>
        <w:t>VAT code</w:t>
      </w:r>
      <w:r w:rsidR="00AB33AE" w:rsidRPr="00222A3C">
        <w:rPr>
          <w:lang w:val="en-US"/>
        </w:rPr>
        <w:t xml:space="preserve"> </w:t>
      </w:r>
      <w:r w:rsidR="00DD562E">
        <w:rPr>
          <w:lang w:val="en-US"/>
        </w:rPr>
        <w:t>B</w:t>
      </w:r>
      <w:r w:rsidR="00AB33AE" w:rsidRPr="00222A3C">
        <w:rPr>
          <w:lang w:val="en-US"/>
        </w:rPr>
        <w:t>S21</w:t>
      </w:r>
      <w:r w:rsidR="00AB33AE" w:rsidRPr="00222A3C">
        <w:rPr>
          <w:lang w:val="en-US"/>
        </w:rPr>
        <w:tab/>
        <w:t xml:space="preserve">: 112104 </w:t>
      </w:r>
      <w:r w:rsidR="00DD562E">
        <w:rPr>
          <w:lang w:val="en-US"/>
        </w:rPr>
        <w:t>(French VAT code for goods and services 21 % VAT)</w:t>
      </w:r>
    </w:p>
    <w:p w:rsidR="00AB33AE" w:rsidRPr="00222A3C" w:rsidRDefault="00AB33AE" w:rsidP="00AB33AE">
      <w:pPr>
        <w:ind w:left="720"/>
        <w:jc w:val="both"/>
        <w:rPr>
          <w:lang w:val="en-US"/>
        </w:rPr>
      </w:pPr>
    </w:p>
    <w:p w:rsidR="00AB33AE" w:rsidRPr="00222A3C" w:rsidRDefault="00286610" w:rsidP="00AB33AE">
      <w:pPr>
        <w:ind w:left="720"/>
        <w:jc w:val="both"/>
        <w:rPr>
          <w:lang w:val="en-US"/>
        </w:rPr>
      </w:pPr>
      <w:r w:rsidRPr="00222A3C">
        <w:rPr>
          <w:lang w:val="en-US"/>
        </w:rPr>
        <w:t xml:space="preserve">The </w:t>
      </w:r>
      <w:r w:rsidRPr="00222A3C">
        <w:rPr>
          <w:i/>
          <w:lang w:val="en-US"/>
        </w:rPr>
        <w:t>GetVatInternal</w:t>
      </w:r>
      <w:r w:rsidRPr="00222A3C">
        <w:rPr>
          <w:lang w:val="en-US"/>
        </w:rPr>
        <w:t xml:space="preserve"> function</w:t>
      </w:r>
      <w:r w:rsidR="00AB33AE" w:rsidRPr="00222A3C">
        <w:rPr>
          <w:lang w:val="en-US"/>
        </w:rPr>
        <w:t xml:space="preserve"> </w:t>
      </w:r>
      <w:r w:rsidRPr="00222A3C">
        <w:rPr>
          <w:lang w:val="en-US"/>
        </w:rPr>
        <w:t>of the</w:t>
      </w:r>
      <w:r w:rsidR="00AB33AE" w:rsidRPr="00222A3C">
        <w:rPr>
          <w:lang w:val="en-US"/>
        </w:rPr>
        <w:t xml:space="preserve"> </w:t>
      </w:r>
      <w:r w:rsidR="00AB33AE" w:rsidRPr="00222A3C">
        <w:rPr>
          <w:i/>
          <w:lang w:val="en-US"/>
        </w:rPr>
        <w:t>Param</w:t>
      </w:r>
      <w:r w:rsidR="00AB33AE" w:rsidRPr="00222A3C">
        <w:rPr>
          <w:lang w:val="en-US"/>
        </w:rPr>
        <w:t xml:space="preserve"> </w:t>
      </w:r>
      <w:r w:rsidRPr="00222A3C">
        <w:rPr>
          <w:lang w:val="en-US"/>
        </w:rPr>
        <w:t xml:space="preserve">member returns an internal code in function of the VAT code, the type (1=Sales/N.C. Sales, 2=Purchases/N.C. Purchases) and the language (‘F’ or ‘N’). </w:t>
      </w:r>
      <w:r w:rsidR="00AF13ED" w:rsidRPr="00222A3C">
        <w:rPr>
          <w:lang w:val="en-US"/>
        </w:rPr>
        <w:t>For example to know the internal code of the sales codes 21 we use Wb.Param.GetVatInternal(“21”, 1,”F”) and it returns 211400. The language is an optional parameter. By default WinBooks choose</w:t>
      </w:r>
      <w:r w:rsidR="007D7947" w:rsidRPr="00222A3C">
        <w:rPr>
          <w:lang w:val="en-US"/>
        </w:rPr>
        <w:t>s</w:t>
      </w:r>
      <w:r w:rsidR="00AF13ED" w:rsidRPr="00222A3C">
        <w:rPr>
          <w:lang w:val="en-US"/>
        </w:rPr>
        <w:t xml:space="preserve"> the language </w:t>
      </w:r>
      <w:r w:rsidR="007D7947" w:rsidRPr="00222A3C">
        <w:rPr>
          <w:lang w:val="en-US"/>
        </w:rPr>
        <w:t xml:space="preserve">specified </w:t>
      </w:r>
      <w:r w:rsidR="00AF13ED" w:rsidRPr="00222A3C">
        <w:rPr>
          <w:lang w:val="en-US"/>
        </w:rPr>
        <w:t>during the login (or by default the language of the folder).</w:t>
      </w:r>
    </w:p>
    <w:p w:rsidR="00AB33AE" w:rsidRPr="00222A3C" w:rsidRDefault="00AB33AE" w:rsidP="00AB33AE">
      <w:pPr>
        <w:jc w:val="both"/>
        <w:rPr>
          <w:lang w:val="en-US"/>
        </w:rPr>
      </w:pPr>
      <w:r w:rsidRPr="00222A3C">
        <w:rPr>
          <w:lang w:val="en-US"/>
        </w:rPr>
        <w:t xml:space="preserve">   </w:t>
      </w:r>
    </w:p>
    <w:p w:rsidR="00AB33AE" w:rsidRPr="00222A3C" w:rsidRDefault="00AB33AE" w:rsidP="00AB33AE">
      <w:pPr>
        <w:rPr>
          <w:lang w:val="en-US"/>
        </w:rPr>
      </w:pPr>
    </w:p>
    <w:p w:rsidR="00AB33AE" w:rsidRPr="00222A3C" w:rsidRDefault="00AB33AE" w:rsidP="00AF13ED">
      <w:pPr>
        <w:pStyle w:val="Titre3"/>
        <w:ind w:left="731" w:hanging="11"/>
        <w:rPr>
          <w:rFonts w:ascii="Times New Roman" w:hAnsi="Times New Roman" w:cs="Times New Roman"/>
          <w:b w:val="0"/>
          <w:i/>
          <w:color w:val="auto"/>
          <w:lang w:val="en-US"/>
        </w:rPr>
      </w:pPr>
      <w:r w:rsidRPr="00222A3C">
        <w:rPr>
          <w:lang w:val="en-US"/>
        </w:rPr>
        <w:br w:type="page"/>
      </w:r>
      <w:bookmarkStart w:id="3" w:name="_Toc494776521"/>
      <w:r w:rsidRPr="00222A3C">
        <w:rPr>
          <w:rFonts w:ascii="Times New Roman" w:hAnsi="Times New Roman" w:cs="Times New Roman"/>
          <w:b w:val="0"/>
          <w:i/>
          <w:color w:val="auto"/>
          <w:lang w:val="en-US"/>
        </w:rPr>
        <w:lastRenderedPageBreak/>
        <w:t xml:space="preserve">B. </w:t>
      </w:r>
      <w:r w:rsidR="00E63C4D" w:rsidRPr="00222A3C">
        <w:rPr>
          <w:rFonts w:ascii="Times New Roman" w:hAnsi="Times New Roman" w:cs="Times New Roman"/>
          <w:b w:val="0"/>
          <w:i/>
          <w:color w:val="auto"/>
          <w:lang w:val="en-US"/>
        </w:rPr>
        <w:t xml:space="preserve">General </w:t>
      </w:r>
      <w:r w:rsidR="00DD562E" w:rsidRPr="00222A3C">
        <w:rPr>
          <w:rFonts w:ascii="Times New Roman" w:hAnsi="Times New Roman" w:cs="Times New Roman"/>
          <w:b w:val="0"/>
          <w:i/>
          <w:color w:val="auto"/>
          <w:lang w:val="en-US"/>
        </w:rPr>
        <w:t>Accounts</w:t>
      </w:r>
      <w:r w:rsidR="00F361A2" w:rsidRPr="00222A3C">
        <w:rPr>
          <w:rFonts w:ascii="Times New Roman" w:hAnsi="Times New Roman" w:cs="Times New Roman"/>
          <w:b w:val="0"/>
          <w:i/>
          <w:color w:val="auto"/>
          <w:lang w:val="en-US"/>
        </w:rPr>
        <w:t xml:space="preserve"> form </w:t>
      </w:r>
      <w:r w:rsidR="002440ED" w:rsidRPr="00222A3C">
        <w:rPr>
          <w:rFonts w:ascii="Times New Roman" w:hAnsi="Times New Roman" w:cs="Times New Roman"/>
          <w:b w:val="0"/>
          <w:i/>
          <w:color w:val="auto"/>
          <w:lang w:val="en-US"/>
        </w:rPr>
        <w:t xml:space="preserve">file </w:t>
      </w:r>
      <w:r w:rsidR="00F361A2" w:rsidRPr="00222A3C">
        <w:rPr>
          <w:rFonts w:ascii="Times New Roman" w:hAnsi="Times New Roman" w:cs="Times New Roman"/>
          <w:b w:val="0"/>
          <w:i/>
          <w:color w:val="auto"/>
          <w:lang w:val="en-US"/>
        </w:rPr>
        <w:t>structure</w:t>
      </w:r>
      <w:r w:rsidRPr="00222A3C">
        <w:rPr>
          <w:rFonts w:ascii="Times New Roman" w:hAnsi="Times New Roman" w:cs="Times New Roman"/>
          <w:b w:val="0"/>
          <w:i/>
          <w:color w:val="auto"/>
          <w:lang w:val="en-US"/>
        </w:rPr>
        <w:t xml:space="preserve"> (ACF)</w:t>
      </w:r>
      <w:bookmarkEnd w:id="3"/>
    </w:p>
    <w:p w:rsidR="00AB33AE" w:rsidRPr="00222A3C" w:rsidRDefault="00AB33AE" w:rsidP="00AB33AE">
      <w:pPr>
        <w:rPr>
          <w:lang w:val="en-US"/>
        </w:rPr>
      </w:pPr>
    </w:p>
    <w:p w:rsidR="00AB33AE" w:rsidRPr="00222A3C" w:rsidRDefault="00AB33AE" w:rsidP="00AB33AE">
      <w:pPr>
        <w:rPr>
          <w:lang w:val="en-US"/>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1"/>
        <w:gridCol w:w="425"/>
        <w:gridCol w:w="435"/>
        <w:gridCol w:w="425"/>
        <w:gridCol w:w="421"/>
        <w:gridCol w:w="5246"/>
      </w:tblGrid>
      <w:tr w:rsidR="00AB33AE" w:rsidRPr="00222A3C" w:rsidTr="00AF13ED">
        <w:trPr>
          <w:cantSplit/>
          <w:trHeight w:val="1290"/>
        </w:trPr>
        <w:tc>
          <w:tcPr>
            <w:tcW w:w="1661" w:type="dxa"/>
            <w:vAlign w:val="center"/>
          </w:tcPr>
          <w:p w:rsidR="00AB33AE" w:rsidRPr="00222A3C" w:rsidRDefault="00AF13ED" w:rsidP="00E1594F">
            <w:pPr>
              <w:jc w:val="center"/>
              <w:rPr>
                <w:b/>
                <w:i/>
                <w:lang w:val="en-US"/>
              </w:rPr>
            </w:pPr>
            <w:r w:rsidRPr="00222A3C">
              <w:rPr>
                <w:b/>
                <w:i/>
                <w:lang w:val="en-US"/>
              </w:rPr>
              <w:t>Field name</w:t>
            </w:r>
          </w:p>
        </w:tc>
        <w:tc>
          <w:tcPr>
            <w:tcW w:w="425" w:type="dxa"/>
            <w:textDirection w:val="btLr"/>
            <w:vAlign w:val="center"/>
          </w:tcPr>
          <w:p w:rsidR="00AB33AE" w:rsidRPr="00222A3C" w:rsidRDefault="00AB33AE" w:rsidP="00E1594F">
            <w:pPr>
              <w:ind w:left="113" w:right="113"/>
              <w:jc w:val="center"/>
              <w:rPr>
                <w:b/>
                <w:i/>
                <w:lang w:val="en-US"/>
              </w:rPr>
            </w:pPr>
            <w:r w:rsidRPr="00222A3C">
              <w:rPr>
                <w:b/>
                <w:i/>
                <w:lang w:val="en-US"/>
              </w:rPr>
              <w:t>Type</w:t>
            </w:r>
          </w:p>
        </w:tc>
        <w:tc>
          <w:tcPr>
            <w:tcW w:w="435" w:type="dxa"/>
            <w:textDirection w:val="btLr"/>
            <w:vAlign w:val="center"/>
          </w:tcPr>
          <w:p w:rsidR="00AB33AE" w:rsidRPr="00222A3C" w:rsidRDefault="00AF13ED" w:rsidP="00E1594F">
            <w:pPr>
              <w:ind w:left="113" w:right="113"/>
              <w:jc w:val="center"/>
              <w:rPr>
                <w:b/>
                <w:i/>
                <w:lang w:val="en-US"/>
              </w:rPr>
            </w:pPr>
            <w:r w:rsidRPr="00222A3C">
              <w:rPr>
                <w:b/>
                <w:i/>
                <w:lang w:val="en-US"/>
              </w:rPr>
              <w:t>Length</w:t>
            </w:r>
          </w:p>
        </w:tc>
        <w:tc>
          <w:tcPr>
            <w:tcW w:w="425" w:type="dxa"/>
            <w:textDirection w:val="btLr"/>
            <w:vAlign w:val="bottom"/>
          </w:tcPr>
          <w:p w:rsidR="00AB33AE" w:rsidRPr="00222A3C" w:rsidRDefault="00AF13ED" w:rsidP="00AF13ED">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Decimals</w:t>
            </w:r>
          </w:p>
        </w:tc>
        <w:tc>
          <w:tcPr>
            <w:tcW w:w="421" w:type="dxa"/>
            <w:textDirection w:val="btLr"/>
            <w:vAlign w:val="bottom"/>
          </w:tcPr>
          <w:p w:rsidR="00AB33AE" w:rsidRPr="00222A3C" w:rsidRDefault="00AF13ED" w:rsidP="00AF13ED">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Mandatory</w:t>
            </w:r>
          </w:p>
        </w:tc>
        <w:tc>
          <w:tcPr>
            <w:tcW w:w="5246" w:type="dxa"/>
            <w:vAlign w:val="center"/>
          </w:tcPr>
          <w:p w:rsidR="00AB33AE" w:rsidRPr="00222A3C" w:rsidRDefault="00AF13ED" w:rsidP="00E1594F">
            <w:pPr>
              <w:pStyle w:val="Titre5"/>
              <w:rPr>
                <w:rFonts w:ascii="Times New Roman" w:hAnsi="Times New Roman" w:cs="Times New Roman"/>
                <w:b/>
                <w:i/>
                <w:color w:val="auto"/>
                <w:lang w:val="en-US"/>
              </w:rPr>
            </w:pPr>
            <w:r w:rsidRPr="00222A3C">
              <w:rPr>
                <w:rFonts w:ascii="Times New Roman" w:hAnsi="Times New Roman" w:cs="Times New Roman"/>
                <w:b/>
                <w:i/>
                <w:color w:val="auto"/>
                <w:lang w:val="en-US"/>
              </w:rPr>
              <w:t>Definition</w:t>
            </w:r>
          </w:p>
        </w:tc>
      </w:tr>
      <w:tr w:rsidR="00AB33AE" w:rsidRPr="00222A3C" w:rsidTr="00E1594F">
        <w:tc>
          <w:tcPr>
            <w:tcW w:w="1661" w:type="dxa"/>
            <w:vAlign w:val="center"/>
          </w:tcPr>
          <w:p w:rsidR="00AB33AE" w:rsidRPr="00222A3C" w:rsidRDefault="00AB33AE" w:rsidP="00E1594F">
            <w:pPr>
              <w:pStyle w:val="Notedebasdepage"/>
              <w:rPr>
                <w:caps/>
                <w:lang w:val="en-US"/>
              </w:rPr>
            </w:pPr>
            <w:r w:rsidRPr="00222A3C">
              <w:rPr>
                <w:caps/>
                <w:lang w:val="en-US"/>
              </w:rPr>
              <w:t>TYPE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pStyle w:val="Notedebasdepage"/>
              <w:rPr>
                <w:lang w:val="en-US"/>
              </w:rPr>
            </w:pPr>
            <w:r w:rsidRPr="00222A3C">
              <w:rPr>
                <w:lang w:val="en-US"/>
              </w:rPr>
              <w:t>X</w:t>
            </w:r>
          </w:p>
        </w:tc>
        <w:tc>
          <w:tcPr>
            <w:tcW w:w="5246" w:type="dxa"/>
            <w:vAlign w:val="center"/>
          </w:tcPr>
          <w:p w:rsidR="00AB33AE" w:rsidRPr="00222A3C" w:rsidRDefault="00AB33AE" w:rsidP="00E1594F">
            <w:pPr>
              <w:pStyle w:val="Notedebasdepage"/>
              <w:rPr>
                <w:lang w:val="en-US"/>
              </w:rPr>
            </w:pPr>
            <w:r w:rsidRPr="00222A3C">
              <w:rPr>
                <w:lang w:val="en-US"/>
              </w:rPr>
              <w:t>3=GEN,9=TITRE</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NUMBER</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r w:rsidRPr="00222A3C">
              <w:rPr>
                <w:lang w:val="en-US"/>
              </w:rPr>
              <w:t>X</w:t>
            </w:r>
          </w:p>
        </w:tc>
        <w:tc>
          <w:tcPr>
            <w:tcW w:w="5246" w:type="dxa"/>
            <w:vAlign w:val="center"/>
          </w:tcPr>
          <w:p w:rsidR="00AB33AE" w:rsidRPr="00222A3C" w:rsidRDefault="00F361A2" w:rsidP="00E1594F">
            <w:pPr>
              <w:rPr>
                <w:lang w:val="en-US"/>
              </w:rPr>
            </w:pPr>
            <w:r w:rsidRPr="00222A3C">
              <w:rPr>
                <w:lang w:val="en-US"/>
              </w:rPr>
              <w:t>Number of the account</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name11</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40</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r w:rsidRPr="00222A3C">
              <w:rPr>
                <w:lang w:val="en-US"/>
              </w:rPr>
              <w:t>X</w:t>
            </w:r>
          </w:p>
        </w:tc>
        <w:tc>
          <w:tcPr>
            <w:tcW w:w="5246" w:type="dxa"/>
            <w:vAlign w:val="center"/>
          </w:tcPr>
          <w:p w:rsidR="00AB33AE" w:rsidRPr="00222A3C" w:rsidRDefault="00F361A2" w:rsidP="00E1594F">
            <w:pPr>
              <w:rPr>
                <w:lang w:val="en-US"/>
              </w:rPr>
            </w:pPr>
            <w:r w:rsidRPr="00222A3C">
              <w:rPr>
                <w:lang w:val="en-US"/>
              </w:rPr>
              <w:t>Name1 of the account in year 1</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name21</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40</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F361A2" w:rsidP="00F361A2">
            <w:pPr>
              <w:rPr>
                <w:lang w:val="en-US"/>
              </w:rPr>
            </w:pPr>
            <w:r w:rsidRPr="00222A3C">
              <w:rPr>
                <w:lang w:val="en-US"/>
              </w:rPr>
              <w:t>Name2 of the account in year 1</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name12</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40</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r w:rsidRPr="00222A3C">
              <w:rPr>
                <w:lang w:val="en-US"/>
              </w:rPr>
              <w:t>X</w:t>
            </w:r>
          </w:p>
        </w:tc>
        <w:tc>
          <w:tcPr>
            <w:tcW w:w="5246" w:type="dxa"/>
            <w:vAlign w:val="center"/>
          </w:tcPr>
          <w:p w:rsidR="00AB33AE" w:rsidRPr="00222A3C" w:rsidRDefault="00F361A2" w:rsidP="00F361A2">
            <w:pPr>
              <w:rPr>
                <w:lang w:val="en-US"/>
              </w:rPr>
            </w:pPr>
            <w:r w:rsidRPr="00222A3C">
              <w:rPr>
                <w:lang w:val="en-US"/>
              </w:rPr>
              <w:t>Name1 of the account in year 2</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name22</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40</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F361A2" w:rsidP="00F361A2">
            <w:pPr>
              <w:rPr>
                <w:lang w:val="en-US"/>
              </w:rPr>
            </w:pPr>
            <w:r w:rsidRPr="00222A3C">
              <w:rPr>
                <w:lang w:val="en-US"/>
              </w:rPr>
              <w:t>Name1 of the account in year 2</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isinby1</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r w:rsidRPr="00222A3C">
              <w:rPr>
                <w:lang w:val="en-US"/>
              </w:rPr>
              <w:t>X</w:t>
            </w:r>
          </w:p>
        </w:tc>
        <w:tc>
          <w:tcPr>
            <w:tcW w:w="5246" w:type="dxa"/>
            <w:vAlign w:val="center"/>
          </w:tcPr>
          <w:p w:rsidR="00AB33AE" w:rsidRPr="00222A3C" w:rsidRDefault="00F361A2" w:rsidP="00E1594F">
            <w:pPr>
              <w:rPr>
                <w:lang w:val="en-US"/>
              </w:rPr>
            </w:pPr>
            <w:r w:rsidRPr="00222A3C">
              <w:rPr>
                <w:lang w:val="en-US"/>
              </w:rPr>
              <w:t>Available account in year 1</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isinby2</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r w:rsidRPr="00222A3C">
              <w:rPr>
                <w:lang w:val="en-US"/>
              </w:rPr>
              <w:t>X</w:t>
            </w:r>
          </w:p>
        </w:tc>
        <w:tc>
          <w:tcPr>
            <w:tcW w:w="5246" w:type="dxa"/>
            <w:vAlign w:val="center"/>
          </w:tcPr>
          <w:p w:rsidR="00AB33AE" w:rsidRPr="00222A3C" w:rsidRDefault="00F361A2" w:rsidP="00F361A2">
            <w:pPr>
              <w:rPr>
                <w:lang w:val="en-US"/>
              </w:rPr>
            </w:pPr>
            <w:r w:rsidRPr="00222A3C">
              <w:rPr>
                <w:lang w:val="en-US"/>
              </w:rPr>
              <w:t>Available account in year 2</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category</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5</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F361A2" w:rsidP="00E1594F">
            <w:pPr>
              <w:rPr>
                <w:lang w:val="en-US"/>
              </w:rPr>
            </w:pPr>
            <w:r w:rsidRPr="00222A3C">
              <w:rPr>
                <w:lang w:val="en-US"/>
              </w:rPr>
              <w:t>Category of the account</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debcredflt</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AB33AE" w:rsidP="00F361A2">
            <w:pPr>
              <w:rPr>
                <w:lang w:val="en-US"/>
              </w:rPr>
            </w:pPr>
            <w:r w:rsidRPr="00222A3C">
              <w:rPr>
                <w:lang w:val="en-US"/>
              </w:rPr>
              <w:t xml:space="preserve">= </w:t>
            </w:r>
            <w:r w:rsidR="00F361A2" w:rsidRPr="00222A3C">
              <w:rPr>
                <w:lang w:val="en-US"/>
              </w:rPr>
              <w:t>blank</w:t>
            </w:r>
            <w:r w:rsidRPr="00222A3C">
              <w:rPr>
                <w:lang w:val="en-US"/>
              </w:rPr>
              <w:t xml:space="preserve">, "D" ou "C" : </w:t>
            </w:r>
            <w:r w:rsidR="00F361A2" w:rsidRPr="00222A3C">
              <w:rPr>
                <w:lang w:val="en-US"/>
              </w:rPr>
              <w:t>suggested value during the input</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istomatch</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AB33AE" w:rsidP="00E63C4D">
            <w:pPr>
              <w:rPr>
                <w:lang w:val="en-US"/>
              </w:rPr>
            </w:pPr>
            <w:r w:rsidRPr="00222A3C">
              <w:rPr>
                <w:lang w:val="en-US"/>
              </w:rPr>
              <w:t xml:space="preserve">true = </w:t>
            </w:r>
            <w:r w:rsidR="00F361A2" w:rsidRPr="00222A3C">
              <w:rPr>
                <w:lang w:val="en-US"/>
              </w:rPr>
              <w:t>gen</w:t>
            </w:r>
            <w:r w:rsidR="00E63C4D" w:rsidRPr="00222A3C">
              <w:rPr>
                <w:lang w:val="en-US"/>
              </w:rPr>
              <w:t xml:space="preserve">eral account </w:t>
            </w:r>
            <w:r w:rsidR="00F361A2" w:rsidRPr="00222A3C">
              <w:rPr>
                <w:lang w:val="en-US"/>
              </w:rPr>
              <w:t>can be matched</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Centralid</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7</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AB33AE" w:rsidP="00E63C4D">
            <w:pPr>
              <w:rPr>
                <w:lang w:val="en-US"/>
              </w:rPr>
            </w:pPr>
            <w:r w:rsidRPr="00222A3C">
              <w:rPr>
                <w:lang w:val="en-US"/>
              </w:rPr>
              <w:t xml:space="preserve">C </w:t>
            </w:r>
            <w:r w:rsidR="00E63C4D" w:rsidRPr="00222A3C">
              <w:rPr>
                <w:lang w:val="en-US"/>
              </w:rPr>
              <w:t>or</w:t>
            </w:r>
            <w:r w:rsidRPr="00222A3C">
              <w:rPr>
                <w:lang w:val="en-US"/>
              </w:rPr>
              <w:t xml:space="preserve"> S </w:t>
            </w:r>
            <w:r w:rsidR="00E63C4D" w:rsidRPr="00222A3C">
              <w:rPr>
                <w:lang w:val="en-US"/>
              </w:rPr>
              <w:t>followed by</w:t>
            </w:r>
            <w:r w:rsidRPr="00222A3C">
              <w:rPr>
                <w:lang w:val="en-US"/>
              </w:rPr>
              <w:t xml:space="preserve"> 1-&gt;9 = </w:t>
            </w:r>
            <w:r w:rsidR="00E63C4D" w:rsidRPr="00222A3C">
              <w:rPr>
                <w:lang w:val="en-US"/>
              </w:rPr>
              <w:t>supp/cust posting up account</w:t>
            </w:r>
            <w:r w:rsidRPr="00222A3C">
              <w:rPr>
                <w:lang w:val="en-US"/>
              </w:rPr>
              <w:br/>
              <w:t xml:space="preserve">F </w:t>
            </w:r>
            <w:r w:rsidR="00E63C4D" w:rsidRPr="00222A3C">
              <w:rPr>
                <w:lang w:val="en-US"/>
              </w:rPr>
              <w:t>followed by a jnl code</w:t>
            </w:r>
            <w:r w:rsidRPr="00222A3C">
              <w:rPr>
                <w:lang w:val="en-US"/>
              </w:rPr>
              <w:t xml:space="preserve"> = </w:t>
            </w:r>
            <w:r w:rsidR="00E63C4D" w:rsidRPr="00222A3C">
              <w:rPr>
                <w:lang w:val="en-US"/>
              </w:rPr>
              <w:t>associated account to cash book</w:t>
            </w:r>
            <w:r w:rsidRPr="00222A3C">
              <w:rPr>
                <w:lang w:val="en-US"/>
              </w:rPr>
              <w:br/>
              <w:t xml:space="preserve">V </w:t>
            </w:r>
            <w:r w:rsidR="00E63C4D" w:rsidRPr="00222A3C">
              <w:rPr>
                <w:lang w:val="en-US"/>
              </w:rPr>
              <w:t>followed by</w:t>
            </w:r>
            <w:r w:rsidRPr="00222A3C">
              <w:rPr>
                <w:lang w:val="en-US"/>
              </w:rPr>
              <w:t xml:space="preserve"> 01 &gt; 09 : </w:t>
            </w:r>
            <w:r w:rsidR="00E63C4D" w:rsidRPr="00222A3C">
              <w:rPr>
                <w:lang w:val="en-US"/>
              </w:rPr>
              <w:t xml:space="preserve">VAT posting up account </w:t>
            </w:r>
            <w:r w:rsidRPr="00222A3C">
              <w:rPr>
                <w:lang w:val="en-US"/>
              </w:rPr>
              <w:t xml:space="preserve"> ( </w:t>
            </w:r>
            <w:r w:rsidR="00E63C4D" w:rsidRPr="00222A3C">
              <w:rPr>
                <w:lang w:val="en-US"/>
              </w:rPr>
              <w:t>each VAT code has a code to make a link with acf</w:t>
            </w:r>
            <w:r w:rsidRPr="00222A3C">
              <w:rPr>
                <w:lang w:val="en-US"/>
              </w:rPr>
              <w:t xml:space="preserve"> )</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islocked</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AB33AE" w:rsidP="007D7947">
            <w:pPr>
              <w:rPr>
                <w:lang w:val="en-US"/>
              </w:rPr>
            </w:pPr>
            <w:r w:rsidRPr="00222A3C">
              <w:rPr>
                <w:lang w:val="en-US"/>
              </w:rPr>
              <w:t xml:space="preserve">True = </w:t>
            </w:r>
            <w:r w:rsidR="00E63C4D" w:rsidRPr="00222A3C">
              <w:rPr>
                <w:lang w:val="en-US"/>
              </w:rPr>
              <w:t xml:space="preserve">Cannot </w:t>
            </w:r>
            <w:r w:rsidR="007D7947" w:rsidRPr="00222A3C">
              <w:rPr>
                <w:lang w:val="en-US"/>
              </w:rPr>
              <w:t>allocate</w:t>
            </w:r>
            <w:r w:rsidR="00E63C4D" w:rsidRPr="00222A3C">
              <w:rPr>
                <w:lang w:val="en-US"/>
              </w:rPr>
              <w:t xml:space="preserve"> on this account</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isprintsum</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AB33AE" w:rsidP="00E63C4D">
            <w:pPr>
              <w:rPr>
                <w:lang w:val="en-US"/>
              </w:rPr>
            </w:pPr>
            <w:r w:rsidRPr="00222A3C">
              <w:rPr>
                <w:lang w:val="en-US"/>
              </w:rPr>
              <w:t xml:space="preserve">True = </w:t>
            </w:r>
            <w:r w:rsidR="00E63C4D" w:rsidRPr="00222A3C">
              <w:rPr>
                <w:lang w:val="en-US"/>
              </w:rPr>
              <w:t>Summarized printing in historical ledger</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vatcode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10</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E63C4D" w:rsidP="00E1594F">
            <w:pPr>
              <w:rPr>
                <w:lang w:val="en-US"/>
              </w:rPr>
            </w:pPr>
            <w:r w:rsidRPr="00222A3C">
              <w:rPr>
                <w:lang w:val="en-US"/>
              </w:rPr>
              <w:t xml:space="preserve">Default VAT code </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currency</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3</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7D7947" w:rsidP="00E1594F">
            <w:pPr>
              <w:rPr>
                <w:lang w:val="en-US"/>
              </w:rPr>
            </w:pPr>
            <w:r w:rsidRPr="00222A3C">
              <w:rPr>
                <w:lang w:val="en-US"/>
              </w:rPr>
              <w:t>Currency of the account : only for posting up accounts of financial in currencies.</w:t>
            </w:r>
          </w:p>
        </w:tc>
      </w:tr>
      <w:tr w:rsidR="00AB33AE" w:rsidRPr="00222A3C" w:rsidTr="00E1594F">
        <w:tc>
          <w:tcPr>
            <w:tcW w:w="1661" w:type="dxa"/>
            <w:vAlign w:val="center"/>
          </w:tcPr>
          <w:p w:rsidR="00AB33AE" w:rsidRPr="00222A3C" w:rsidRDefault="00AB33AE" w:rsidP="00E1594F">
            <w:pPr>
              <w:rPr>
                <w:caps/>
                <w:lang w:val="en-US"/>
              </w:rPr>
            </w:pPr>
            <w:r w:rsidRPr="00222A3C">
              <w:rPr>
                <w:caps/>
                <w:lang w:val="en-US"/>
              </w:rPr>
              <w:t>cncyonly</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1" w:type="dxa"/>
            <w:vAlign w:val="center"/>
          </w:tcPr>
          <w:p w:rsidR="00AB33AE" w:rsidRPr="00222A3C" w:rsidRDefault="00AB33AE" w:rsidP="00E1594F">
            <w:pPr>
              <w:rPr>
                <w:lang w:val="en-US"/>
              </w:rPr>
            </w:pPr>
          </w:p>
        </w:tc>
        <w:tc>
          <w:tcPr>
            <w:tcW w:w="5246" w:type="dxa"/>
            <w:vAlign w:val="center"/>
          </w:tcPr>
          <w:p w:rsidR="00AB33AE" w:rsidRPr="00222A3C" w:rsidRDefault="00051A65" w:rsidP="00E1594F">
            <w:pPr>
              <w:rPr>
                <w:lang w:val="en-US"/>
              </w:rPr>
            </w:pPr>
            <w:r w:rsidRPr="00222A3C">
              <w:rPr>
                <w:lang w:val="en-US"/>
              </w:rPr>
              <w:t>Can only input in currency. Set to true if currency &lt;&gt; blank (only for financial accounts)</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totdeb1</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Total debit year 1</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totcre1</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Total credit year 1</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totdebtmp1</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 xml:space="preserve">Total debit of </w:t>
            </w:r>
            <w:r w:rsidR="00DD562E" w:rsidRPr="00222A3C">
              <w:rPr>
                <w:lang w:val="en-US"/>
              </w:rPr>
              <w:t>simulation</w:t>
            </w:r>
            <w:r w:rsidRPr="00222A3C">
              <w:rPr>
                <w:lang w:val="en-US"/>
              </w:rPr>
              <w:t xml:space="preserve"> year 1</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totcretmp1</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Total credit of simulation year 1</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totdeb2</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Total debit year 2</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totcre2</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Total credit year 2</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totdebtmp2</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 xml:space="preserve">Total debit of </w:t>
            </w:r>
            <w:r w:rsidR="00DD562E" w:rsidRPr="00222A3C">
              <w:rPr>
                <w:lang w:val="en-US"/>
              </w:rPr>
              <w:t>simulation</w:t>
            </w:r>
            <w:r w:rsidRPr="00222A3C">
              <w:rPr>
                <w:lang w:val="en-US"/>
              </w:rPr>
              <w:t xml:space="preserve"> year 2</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totcretmp2</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Total credit of simulation year 2</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totcur1</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Total debit in currency year 1</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totcur2</w:t>
            </w:r>
          </w:p>
        </w:tc>
        <w:tc>
          <w:tcPr>
            <w:tcW w:w="425" w:type="dxa"/>
            <w:vAlign w:val="center"/>
          </w:tcPr>
          <w:p w:rsidR="00051A65" w:rsidRPr="00222A3C" w:rsidRDefault="00051A65" w:rsidP="00E1594F">
            <w:pPr>
              <w:jc w:val="center"/>
              <w:rPr>
                <w:caps/>
                <w:lang w:val="en-US"/>
              </w:rPr>
            </w:pPr>
            <w:r w:rsidRPr="00222A3C">
              <w:rPr>
                <w:caps/>
                <w:lang w:val="en-US"/>
              </w:rPr>
              <w:t>n</w:t>
            </w:r>
          </w:p>
        </w:tc>
        <w:tc>
          <w:tcPr>
            <w:tcW w:w="435" w:type="dxa"/>
            <w:vAlign w:val="center"/>
          </w:tcPr>
          <w:p w:rsidR="00051A65" w:rsidRPr="00222A3C" w:rsidRDefault="00051A65" w:rsidP="00E1594F">
            <w:pPr>
              <w:jc w:val="center"/>
              <w:rPr>
                <w:lang w:val="en-US"/>
              </w:rPr>
            </w:pPr>
            <w:r w:rsidRPr="00222A3C">
              <w:rPr>
                <w:lang w:val="en-US"/>
              </w:rPr>
              <w:t>17</w:t>
            </w:r>
          </w:p>
        </w:tc>
        <w:tc>
          <w:tcPr>
            <w:tcW w:w="425" w:type="dxa"/>
            <w:vAlign w:val="center"/>
          </w:tcPr>
          <w:p w:rsidR="00051A65" w:rsidRPr="00222A3C" w:rsidRDefault="00051A65" w:rsidP="00E1594F">
            <w:pPr>
              <w:jc w:val="center"/>
              <w:rPr>
                <w:lang w:val="en-US"/>
              </w:rPr>
            </w:pPr>
            <w:r w:rsidRPr="00222A3C">
              <w:rPr>
                <w:lang w:val="en-US"/>
              </w:rPr>
              <w:t>3</w:t>
            </w: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051A65">
            <w:pPr>
              <w:ind w:left="33"/>
              <w:rPr>
                <w:lang w:val="en-US"/>
              </w:rPr>
            </w:pPr>
            <w:r w:rsidRPr="00222A3C">
              <w:rPr>
                <w:lang w:val="en-US"/>
              </w:rPr>
              <w:t>Total credit in currency year 2</w:t>
            </w:r>
          </w:p>
        </w:tc>
      </w:tr>
      <w:tr w:rsidR="00051A65" w:rsidRPr="00222A3C" w:rsidTr="00E1594F">
        <w:trPr>
          <w:trHeight w:val="308"/>
        </w:trPr>
        <w:tc>
          <w:tcPr>
            <w:tcW w:w="1661" w:type="dxa"/>
            <w:vAlign w:val="center"/>
          </w:tcPr>
          <w:p w:rsidR="00051A65" w:rsidRPr="00222A3C" w:rsidRDefault="00051A65" w:rsidP="00E1594F">
            <w:pPr>
              <w:rPr>
                <w:caps/>
                <w:lang w:val="en-US"/>
              </w:rPr>
            </w:pPr>
            <w:r w:rsidRPr="00222A3C">
              <w:rPr>
                <w:caps/>
                <w:lang w:val="en-US"/>
              </w:rPr>
              <w:t>memotype</w:t>
            </w:r>
          </w:p>
        </w:tc>
        <w:tc>
          <w:tcPr>
            <w:tcW w:w="425" w:type="dxa"/>
            <w:vAlign w:val="center"/>
          </w:tcPr>
          <w:p w:rsidR="00051A65" w:rsidRPr="00222A3C" w:rsidRDefault="00051A65" w:rsidP="00E1594F">
            <w:pPr>
              <w:jc w:val="center"/>
              <w:rPr>
                <w:caps/>
                <w:lang w:val="en-US"/>
              </w:rPr>
            </w:pPr>
            <w:r w:rsidRPr="00222A3C">
              <w:rPr>
                <w:caps/>
                <w:lang w:val="en-US"/>
              </w:rPr>
              <w:t>C</w:t>
            </w:r>
          </w:p>
        </w:tc>
        <w:tc>
          <w:tcPr>
            <w:tcW w:w="435" w:type="dxa"/>
            <w:vAlign w:val="center"/>
          </w:tcPr>
          <w:p w:rsidR="00051A65" w:rsidRPr="00222A3C" w:rsidRDefault="00051A65" w:rsidP="00E1594F">
            <w:pPr>
              <w:jc w:val="center"/>
              <w:rPr>
                <w:lang w:val="en-US"/>
              </w:rPr>
            </w:pPr>
            <w:r w:rsidRPr="00222A3C">
              <w:rPr>
                <w:lang w:val="en-US"/>
              </w:rPr>
              <w:t>1</w:t>
            </w:r>
          </w:p>
        </w:tc>
        <w:tc>
          <w:tcPr>
            <w:tcW w:w="425" w:type="dxa"/>
            <w:vAlign w:val="center"/>
          </w:tcPr>
          <w:p w:rsidR="00051A65" w:rsidRPr="00222A3C" w:rsidRDefault="00051A65" w:rsidP="00E1594F">
            <w:pPr>
              <w:rPr>
                <w:lang w:val="en-US"/>
              </w:rPr>
            </w:pP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 xml:space="preserve">Blank = no memo; "1" = with memo; "2" = with urgent memo </w:t>
            </w:r>
          </w:p>
        </w:tc>
      </w:tr>
      <w:tr w:rsidR="00051A65" w:rsidRPr="00222A3C" w:rsidTr="00E1594F">
        <w:tc>
          <w:tcPr>
            <w:tcW w:w="1661" w:type="dxa"/>
            <w:vAlign w:val="center"/>
          </w:tcPr>
          <w:p w:rsidR="00051A65" w:rsidRPr="00222A3C" w:rsidRDefault="00051A65" w:rsidP="00E1594F">
            <w:pPr>
              <w:rPr>
                <w:caps/>
                <w:lang w:val="en-US"/>
              </w:rPr>
            </w:pPr>
            <w:r w:rsidRPr="00222A3C">
              <w:rPr>
                <w:caps/>
                <w:lang w:val="en-US"/>
              </w:rPr>
              <w:t>isdoc</w:t>
            </w:r>
          </w:p>
        </w:tc>
        <w:tc>
          <w:tcPr>
            <w:tcW w:w="425" w:type="dxa"/>
            <w:vAlign w:val="center"/>
          </w:tcPr>
          <w:p w:rsidR="00051A65" w:rsidRPr="00222A3C" w:rsidRDefault="00051A65" w:rsidP="00E1594F">
            <w:pPr>
              <w:jc w:val="center"/>
              <w:rPr>
                <w:caps/>
                <w:lang w:val="en-US"/>
              </w:rPr>
            </w:pPr>
            <w:r w:rsidRPr="00222A3C">
              <w:rPr>
                <w:caps/>
                <w:lang w:val="en-US"/>
              </w:rPr>
              <w:t>L</w:t>
            </w:r>
          </w:p>
        </w:tc>
        <w:tc>
          <w:tcPr>
            <w:tcW w:w="435" w:type="dxa"/>
            <w:vAlign w:val="center"/>
          </w:tcPr>
          <w:p w:rsidR="00051A65" w:rsidRPr="00222A3C" w:rsidRDefault="00051A65" w:rsidP="00E1594F">
            <w:pPr>
              <w:jc w:val="center"/>
              <w:rPr>
                <w:lang w:val="en-US"/>
              </w:rPr>
            </w:pPr>
            <w:r w:rsidRPr="00222A3C">
              <w:rPr>
                <w:lang w:val="en-US"/>
              </w:rPr>
              <w:t>1</w:t>
            </w:r>
          </w:p>
        </w:tc>
        <w:tc>
          <w:tcPr>
            <w:tcW w:w="425" w:type="dxa"/>
            <w:vAlign w:val="center"/>
          </w:tcPr>
          <w:p w:rsidR="00051A65" w:rsidRPr="00222A3C" w:rsidRDefault="00051A65" w:rsidP="00E1594F">
            <w:pPr>
              <w:jc w:val="center"/>
              <w:rPr>
                <w:lang w:val="en-US"/>
              </w:rPr>
            </w:pPr>
          </w:p>
        </w:tc>
        <w:tc>
          <w:tcPr>
            <w:tcW w:w="421" w:type="dxa"/>
            <w:vAlign w:val="center"/>
          </w:tcPr>
          <w:p w:rsidR="00051A65" w:rsidRPr="00222A3C" w:rsidRDefault="00051A65" w:rsidP="00E1594F">
            <w:pPr>
              <w:rPr>
                <w:lang w:val="en-US"/>
              </w:rPr>
            </w:pPr>
          </w:p>
        </w:tc>
        <w:tc>
          <w:tcPr>
            <w:tcW w:w="5246" w:type="dxa"/>
            <w:vAlign w:val="center"/>
          </w:tcPr>
          <w:p w:rsidR="00051A65" w:rsidRPr="00222A3C" w:rsidRDefault="00051A65" w:rsidP="007E3224">
            <w:pPr>
              <w:ind w:left="33"/>
              <w:rPr>
                <w:lang w:val="en-US"/>
              </w:rPr>
            </w:pPr>
            <w:r w:rsidRPr="00222A3C">
              <w:rPr>
                <w:lang w:val="en-US"/>
              </w:rPr>
              <w:t>True = attached file</w:t>
            </w:r>
          </w:p>
        </w:tc>
      </w:tr>
      <w:tr w:rsidR="00051A65" w:rsidRPr="00222A3C" w:rsidTr="00E1594F">
        <w:tblPrEx>
          <w:tblCellMar>
            <w:left w:w="70" w:type="dxa"/>
            <w:right w:w="70" w:type="dxa"/>
          </w:tblCellMar>
        </w:tblPrEx>
        <w:trPr>
          <w:trHeight w:val="180"/>
        </w:trPr>
        <w:tc>
          <w:tcPr>
            <w:tcW w:w="1661" w:type="dxa"/>
          </w:tcPr>
          <w:p w:rsidR="00051A65" w:rsidRPr="00222A3C" w:rsidRDefault="00051A65" w:rsidP="00E1594F">
            <w:pPr>
              <w:ind w:left="38"/>
              <w:rPr>
                <w:lang w:val="en-US"/>
              </w:rPr>
            </w:pPr>
            <w:r w:rsidRPr="00222A3C">
              <w:rPr>
                <w:lang w:val="en-US"/>
              </w:rPr>
              <w:t>ISANALYT</w:t>
            </w:r>
          </w:p>
        </w:tc>
        <w:tc>
          <w:tcPr>
            <w:tcW w:w="425" w:type="dxa"/>
          </w:tcPr>
          <w:p w:rsidR="00051A65" w:rsidRPr="00222A3C" w:rsidRDefault="00051A65" w:rsidP="00E1594F">
            <w:pPr>
              <w:jc w:val="center"/>
              <w:rPr>
                <w:lang w:val="en-US"/>
              </w:rPr>
            </w:pPr>
            <w:r w:rsidRPr="00222A3C">
              <w:rPr>
                <w:lang w:val="en-US"/>
              </w:rPr>
              <w:t>C</w:t>
            </w:r>
          </w:p>
        </w:tc>
        <w:tc>
          <w:tcPr>
            <w:tcW w:w="435" w:type="dxa"/>
          </w:tcPr>
          <w:p w:rsidR="00051A65" w:rsidRPr="00222A3C" w:rsidRDefault="00051A65" w:rsidP="00E1594F">
            <w:pPr>
              <w:jc w:val="center"/>
              <w:rPr>
                <w:lang w:val="en-US"/>
              </w:rPr>
            </w:pPr>
            <w:r w:rsidRPr="00222A3C">
              <w:rPr>
                <w:lang w:val="en-US"/>
              </w:rPr>
              <w:t>10</w:t>
            </w:r>
          </w:p>
        </w:tc>
        <w:tc>
          <w:tcPr>
            <w:tcW w:w="425" w:type="dxa"/>
          </w:tcPr>
          <w:p w:rsidR="00051A65" w:rsidRPr="00222A3C" w:rsidRDefault="00051A65" w:rsidP="00E1594F">
            <w:pPr>
              <w:ind w:left="108"/>
              <w:jc w:val="center"/>
              <w:rPr>
                <w:lang w:val="en-US"/>
              </w:rPr>
            </w:pPr>
          </w:p>
        </w:tc>
        <w:tc>
          <w:tcPr>
            <w:tcW w:w="421" w:type="dxa"/>
          </w:tcPr>
          <w:p w:rsidR="00051A65" w:rsidRPr="00222A3C" w:rsidRDefault="00051A65" w:rsidP="00E1594F">
            <w:pPr>
              <w:ind w:left="108"/>
              <w:rPr>
                <w:lang w:val="en-US"/>
              </w:rPr>
            </w:pPr>
          </w:p>
        </w:tc>
        <w:tc>
          <w:tcPr>
            <w:tcW w:w="5246" w:type="dxa"/>
          </w:tcPr>
          <w:p w:rsidR="00051A65" w:rsidRPr="00222A3C" w:rsidRDefault="00051A65" w:rsidP="007E3224">
            <w:pPr>
              <w:ind w:left="71"/>
              <w:rPr>
                <w:lang w:val="en-US"/>
              </w:rPr>
            </w:pPr>
          </w:p>
        </w:tc>
      </w:tr>
      <w:tr w:rsidR="00051A65" w:rsidRPr="00222A3C" w:rsidTr="00E1594F">
        <w:tblPrEx>
          <w:tblCellMar>
            <w:left w:w="70" w:type="dxa"/>
            <w:right w:w="70" w:type="dxa"/>
          </w:tblCellMar>
        </w:tblPrEx>
        <w:trPr>
          <w:trHeight w:val="270"/>
        </w:trPr>
        <w:tc>
          <w:tcPr>
            <w:tcW w:w="1661" w:type="dxa"/>
          </w:tcPr>
          <w:p w:rsidR="00051A65" w:rsidRPr="00222A3C" w:rsidRDefault="00051A65" w:rsidP="00E1594F">
            <w:pPr>
              <w:ind w:left="38"/>
              <w:rPr>
                <w:lang w:val="en-US"/>
              </w:rPr>
            </w:pPr>
            <w:r w:rsidRPr="00222A3C">
              <w:rPr>
                <w:lang w:val="en-US"/>
              </w:rPr>
              <w:t>ACCBILDB</w:t>
            </w:r>
          </w:p>
        </w:tc>
        <w:tc>
          <w:tcPr>
            <w:tcW w:w="425" w:type="dxa"/>
          </w:tcPr>
          <w:p w:rsidR="00051A65" w:rsidRPr="00222A3C" w:rsidRDefault="00051A65" w:rsidP="00E1594F">
            <w:pPr>
              <w:jc w:val="center"/>
              <w:rPr>
                <w:lang w:val="en-US"/>
              </w:rPr>
            </w:pPr>
            <w:r w:rsidRPr="00222A3C">
              <w:rPr>
                <w:lang w:val="en-US"/>
              </w:rPr>
              <w:t>C</w:t>
            </w:r>
          </w:p>
        </w:tc>
        <w:tc>
          <w:tcPr>
            <w:tcW w:w="435" w:type="dxa"/>
          </w:tcPr>
          <w:p w:rsidR="00051A65" w:rsidRPr="00222A3C" w:rsidRDefault="00051A65" w:rsidP="00E1594F">
            <w:pPr>
              <w:jc w:val="center"/>
              <w:rPr>
                <w:lang w:val="en-US"/>
              </w:rPr>
            </w:pPr>
            <w:r w:rsidRPr="00222A3C">
              <w:rPr>
                <w:lang w:val="en-US"/>
              </w:rPr>
              <w:t>8</w:t>
            </w:r>
          </w:p>
        </w:tc>
        <w:tc>
          <w:tcPr>
            <w:tcW w:w="425" w:type="dxa"/>
          </w:tcPr>
          <w:p w:rsidR="00051A65" w:rsidRPr="00222A3C" w:rsidRDefault="00051A65" w:rsidP="00E1594F">
            <w:pPr>
              <w:ind w:left="108"/>
              <w:jc w:val="center"/>
              <w:rPr>
                <w:lang w:val="en-US"/>
              </w:rPr>
            </w:pPr>
          </w:p>
        </w:tc>
        <w:tc>
          <w:tcPr>
            <w:tcW w:w="421" w:type="dxa"/>
          </w:tcPr>
          <w:p w:rsidR="00051A65" w:rsidRPr="00222A3C" w:rsidRDefault="00051A65" w:rsidP="00E1594F">
            <w:pPr>
              <w:ind w:left="108"/>
              <w:rPr>
                <w:lang w:val="en-US"/>
              </w:rPr>
            </w:pPr>
          </w:p>
        </w:tc>
        <w:tc>
          <w:tcPr>
            <w:tcW w:w="5246" w:type="dxa"/>
          </w:tcPr>
          <w:p w:rsidR="00051A65" w:rsidRPr="00222A3C" w:rsidRDefault="00051A65" w:rsidP="00051A65">
            <w:pPr>
              <w:rPr>
                <w:lang w:val="en-US"/>
              </w:rPr>
            </w:pPr>
            <w:r w:rsidRPr="00222A3C">
              <w:rPr>
                <w:lang w:val="en-US"/>
              </w:rPr>
              <w:t>Balance reclassification – Intern balance sheet debit</w:t>
            </w:r>
          </w:p>
        </w:tc>
      </w:tr>
      <w:tr w:rsidR="00AB33AE" w:rsidRPr="00222A3C" w:rsidTr="00E1594F">
        <w:tblPrEx>
          <w:tblCellMar>
            <w:left w:w="70" w:type="dxa"/>
            <w:right w:w="70" w:type="dxa"/>
          </w:tblCellMar>
        </w:tblPrEx>
        <w:trPr>
          <w:trHeight w:val="225"/>
        </w:trPr>
        <w:tc>
          <w:tcPr>
            <w:tcW w:w="1661" w:type="dxa"/>
          </w:tcPr>
          <w:p w:rsidR="00AB33AE" w:rsidRPr="00222A3C" w:rsidRDefault="00AB33AE" w:rsidP="00E1594F">
            <w:pPr>
              <w:ind w:left="38"/>
              <w:rPr>
                <w:lang w:val="en-US"/>
              </w:rPr>
            </w:pPr>
            <w:r w:rsidRPr="00222A3C">
              <w:rPr>
                <w:lang w:val="en-US"/>
              </w:rPr>
              <w:t>ACCBILCD</w:t>
            </w:r>
          </w:p>
        </w:tc>
        <w:tc>
          <w:tcPr>
            <w:tcW w:w="425" w:type="dxa"/>
          </w:tcPr>
          <w:p w:rsidR="00AB33AE" w:rsidRPr="00222A3C" w:rsidRDefault="00AB33AE" w:rsidP="00E1594F">
            <w:pPr>
              <w:jc w:val="center"/>
              <w:rPr>
                <w:lang w:val="en-US"/>
              </w:rPr>
            </w:pPr>
            <w:r w:rsidRPr="00222A3C">
              <w:rPr>
                <w:lang w:val="en-US"/>
              </w:rPr>
              <w:t>C</w:t>
            </w:r>
          </w:p>
        </w:tc>
        <w:tc>
          <w:tcPr>
            <w:tcW w:w="435" w:type="dxa"/>
          </w:tcPr>
          <w:p w:rsidR="00AB33AE" w:rsidRPr="00222A3C" w:rsidRDefault="00AB33AE" w:rsidP="00E1594F">
            <w:pPr>
              <w:jc w:val="center"/>
              <w:rPr>
                <w:lang w:val="en-US"/>
              </w:rPr>
            </w:pPr>
            <w:r w:rsidRPr="00222A3C">
              <w:rPr>
                <w:lang w:val="en-US"/>
              </w:rPr>
              <w:t>8</w:t>
            </w:r>
          </w:p>
        </w:tc>
        <w:tc>
          <w:tcPr>
            <w:tcW w:w="425" w:type="dxa"/>
          </w:tcPr>
          <w:p w:rsidR="00AB33AE" w:rsidRPr="00222A3C" w:rsidRDefault="00AB33AE" w:rsidP="00E1594F">
            <w:pPr>
              <w:ind w:left="108"/>
              <w:jc w:val="center"/>
              <w:rPr>
                <w:lang w:val="en-US"/>
              </w:rPr>
            </w:pPr>
          </w:p>
        </w:tc>
        <w:tc>
          <w:tcPr>
            <w:tcW w:w="421" w:type="dxa"/>
          </w:tcPr>
          <w:p w:rsidR="00AB33AE" w:rsidRPr="00222A3C" w:rsidRDefault="00AB33AE" w:rsidP="00E1594F">
            <w:pPr>
              <w:ind w:left="108"/>
              <w:rPr>
                <w:lang w:val="en-US"/>
              </w:rPr>
            </w:pPr>
          </w:p>
        </w:tc>
        <w:tc>
          <w:tcPr>
            <w:tcW w:w="5246" w:type="dxa"/>
          </w:tcPr>
          <w:p w:rsidR="00AB33AE" w:rsidRPr="00222A3C" w:rsidRDefault="00051A65" w:rsidP="00051A65">
            <w:pPr>
              <w:rPr>
                <w:lang w:val="en-US"/>
              </w:rPr>
            </w:pPr>
            <w:r w:rsidRPr="00222A3C">
              <w:rPr>
                <w:lang w:val="en-US"/>
              </w:rPr>
              <w:t>Balance reclassification</w:t>
            </w:r>
            <w:r w:rsidR="00AB33AE" w:rsidRPr="00222A3C">
              <w:rPr>
                <w:lang w:val="en-US"/>
              </w:rPr>
              <w:t xml:space="preserve"> – </w:t>
            </w:r>
            <w:r w:rsidRPr="00222A3C">
              <w:rPr>
                <w:lang w:val="en-US"/>
              </w:rPr>
              <w:t>Intern balance sheet credit</w:t>
            </w:r>
          </w:p>
        </w:tc>
      </w:tr>
      <w:tr w:rsidR="00051A65" w:rsidRPr="00222A3C" w:rsidTr="00E1594F">
        <w:tblPrEx>
          <w:tblCellMar>
            <w:left w:w="70" w:type="dxa"/>
            <w:right w:w="70" w:type="dxa"/>
          </w:tblCellMar>
        </w:tblPrEx>
        <w:trPr>
          <w:trHeight w:val="117"/>
        </w:trPr>
        <w:tc>
          <w:tcPr>
            <w:tcW w:w="1661" w:type="dxa"/>
          </w:tcPr>
          <w:p w:rsidR="00051A65" w:rsidRPr="00222A3C" w:rsidRDefault="00051A65" w:rsidP="00E1594F">
            <w:pPr>
              <w:ind w:left="38"/>
              <w:rPr>
                <w:lang w:val="en-US"/>
              </w:rPr>
            </w:pPr>
            <w:r w:rsidRPr="00222A3C">
              <w:rPr>
                <w:lang w:val="en-US"/>
              </w:rPr>
              <w:t>ACCBNDB</w:t>
            </w:r>
          </w:p>
        </w:tc>
        <w:tc>
          <w:tcPr>
            <w:tcW w:w="425" w:type="dxa"/>
          </w:tcPr>
          <w:p w:rsidR="00051A65" w:rsidRPr="00222A3C" w:rsidRDefault="00051A65" w:rsidP="00E1594F">
            <w:pPr>
              <w:jc w:val="center"/>
              <w:rPr>
                <w:lang w:val="en-US"/>
              </w:rPr>
            </w:pPr>
            <w:r w:rsidRPr="00222A3C">
              <w:rPr>
                <w:lang w:val="en-US"/>
              </w:rPr>
              <w:t>C</w:t>
            </w:r>
          </w:p>
        </w:tc>
        <w:tc>
          <w:tcPr>
            <w:tcW w:w="435" w:type="dxa"/>
          </w:tcPr>
          <w:p w:rsidR="00051A65" w:rsidRPr="00222A3C" w:rsidRDefault="00051A65" w:rsidP="00E1594F">
            <w:pPr>
              <w:jc w:val="center"/>
              <w:rPr>
                <w:lang w:val="en-US"/>
              </w:rPr>
            </w:pPr>
            <w:r w:rsidRPr="00222A3C">
              <w:rPr>
                <w:lang w:val="en-US"/>
              </w:rPr>
              <w:t>8</w:t>
            </w:r>
          </w:p>
        </w:tc>
        <w:tc>
          <w:tcPr>
            <w:tcW w:w="425" w:type="dxa"/>
          </w:tcPr>
          <w:p w:rsidR="00051A65" w:rsidRPr="00222A3C" w:rsidRDefault="00051A65" w:rsidP="00E1594F">
            <w:pPr>
              <w:ind w:left="108"/>
              <w:jc w:val="center"/>
              <w:rPr>
                <w:lang w:val="en-US"/>
              </w:rPr>
            </w:pPr>
          </w:p>
        </w:tc>
        <w:tc>
          <w:tcPr>
            <w:tcW w:w="421" w:type="dxa"/>
          </w:tcPr>
          <w:p w:rsidR="00051A65" w:rsidRPr="00222A3C" w:rsidRDefault="00051A65" w:rsidP="00E1594F">
            <w:pPr>
              <w:ind w:left="108"/>
              <w:rPr>
                <w:lang w:val="en-US"/>
              </w:rPr>
            </w:pPr>
          </w:p>
        </w:tc>
        <w:tc>
          <w:tcPr>
            <w:tcW w:w="5246" w:type="dxa"/>
          </w:tcPr>
          <w:p w:rsidR="00051A65" w:rsidRPr="00222A3C" w:rsidRDefault="00051A65" w:rsidP="00051A65">
            <w:pPr>
              <w:rPr>
                <w:lang w:val="en-US"/>
              </w:rPr>
            </w:pPr>
            <w:r w:rsidRPr="00222A3C">
              <w:rPr>
                <w:lang w:val="en-US"/>
              </w:rPr>
              <w:t>Balance reclassification – BNB balance sheet debit</w:t>
            </w:r>
          </w:p>
        </w:tc>
      </w:tr>
      <w:tr w:rsidR="00051A65" w:rsidRPr="00222A3C" w:rsidTr="00E1594F">
        <w:tblPrEx>
          <w:tblCellMar>
            <w:left w:w="70" w:type="dxa"/>
            <w:right w:w="70" w:type="dxa"/>
          </w:tblCellMar>
        </w:tblPrEx>
        <w:trPr>
          <w:trHeight w:val="70"/>
        </w:trPr>
        <w:tc>
          <w:tcPr>
            <w:tcW w:w="1661" w:type="dxa"/>
          </w:tcPr>
          <w:p w:rsidR="00051A65" w:rsidRPr="00222A3C" w:rsidRDefault="00051A65" w:rsidP="00E1594F">
            <w:pPr>
              <w:ind w:left="38"/>
              <w:rPr>
                <w:lang w:val="en-US"/>
              </w:rPr>
            </w:pPr>
            <w:r w:rsidRPr="00222A3C">
              <w:rPr>
                <w:lang w:val="en-US"/>
              </w:rPr>
              <w:t>ACCBNBCD</w:t>
            </w:r>
          </w:p>
        </w:tc>
        <w:tc>
          <w:tcPr>
            <w:tcW w:w="425" w:type="dxa"/>
          </w:tcPr>
          <w:p w:rsidR="00051A65" w:rsidRPr="00222A3C" w:rsidRDefault="00051A65" w:rsidP="00E1594F">
            <w:pPr>
              <w:jc w:val="center"/>
              <w:rPr>
                <w:lang w:val="en-US"/>
              </w:rPr>
            </w:pPr>
            <w:r w:rsidRPr="00222A3C">
              <w:rPr>
                <w:lang w:val="en-US"/>
              </w:rPr>
              <w:t>C</w:t>
            </w:r>
          </w:p>
        </w:tc>
        <w:tc>
          <w:tcPr>
            <w:tcW w:w="435" w:type="dxa"/>
          </w:tcPr>
          <w:p w:rsidR="00051A65" w:rsidRPr="00222A3C" w:rsidRDefault="00051A65" w:rsidP="00E1594F">
            <w:pPr>
              <w:jc w:val="center"/>
              <w:rPr>
                <w:lang w:val="en-US"/>
              </w:rPr>
            </w:pPr>
            <w:r w:rsidRPr="00222A3C">
              <w:rPr>
                <w:lang w:val="en-US"/>
              </w:rPr>
              <w:t>8</w:t>
            </w:r>
          </w:p>
        </w:tc>
        <w:tc>
          <w:tcPr>
            <w:tcW w:w="425" w:type="dxa"/>
          </w:tcPr>
          <w:p w:rsidR="00051A65" w:rsidRPr="00222A3C" w:rsidRDefault="00051A65" w:rsidP="00E1594F">
            <w:pPr>
              <w:jc w:val="center"/>
              <w:rPr>
                <w:lang w:val="en-US"/>
              </w:rPr>
            </w:pPr>
          </w:p>
        </w:tc>
        <w:tc>
          <w:tcPr>
            <w:tcW w:w="421" w:type="dxa"/>
          </w:tcPr>
          <w:p w:rsidR="00051A65" w:rsidRPr="00222A3C" w:rsidRDefault="00051A65" w:rsidP="00E1594F">
            <w:pPr>
              <w:rPr>
                <w:lang w:val="en-US"/>
              </w:rPr>
            </w:pPr>
          </w:p>
        </w:tc>
        <w:tc>
          <w:tcPr>
            <w:tcW w:w="5246" w:type="dxa"/>
          </w:tcPr>
          <w:p w:rsidR="00051A65" w:rsidRPr="00222A3C" w:rsidRDefault="00051A65" w:rsidP="00051A65">
            <w:pPr>
              <w:rPr>
                <w:lang w:val="en-US"/>
              </w:rPr>
            </w:pPr>
            <w:r w:rsidRPr="00222A3C">
              <w:rPr>
                <w:lang w:val="en-US"/>
              </w:rPr>
              <w:t>Balance reclassification – BNB balance sheet credit</w:t>
            </w:r>
          </w:p>
        </w:tc>
      </w:tr>
      <w:tr w:rsidR="00AB33AE" w:rsidRPr="00222A3C" w:rsidTr="00E1594F">
        <w:tblPrEx>
          <w:tblCellMar>
            <w:left w:w="70" w:type="dxa"/>
            <w:right w:w="70" w:type="dxa"/>
          </w:tblCellMar>
        </w:tblPrEx>
        <w:trPr>
          <w:trHeight w:val="195"/>
        </w:trPr>
        <w:tc>
          <w:tcPr>
            <w:tcW w:w="1661" w:type="dxa"/>
          </w:tcPr>
          <w:p w:rsidR="00AB33AE" w:rsidRPr="00222A3C" w:rsidRDefault="00AB33AE" w:rsidP="00E1594F">
            <w:pPr>
              <w:ind w:left="38"/>
              <w:rPr>
                <w:lang w:val="en-US"/>
              </w:rPr>
            </w:pPr>
            <w:r w:rsidRPr="00222A3C">
              <w:rPr>
                <w:lang w:val="en-US"/>
              </w:rPr>
              <w:t>F28150</w:t>
            </w:r>
          </w:p>
        </w:tc>
        <w:tc>
          <w:tcPr>
            <w:tcW w:w="425" w:type="dxa"/>
          </w:tcPr>
          <w:p w:rsidR="00AB33AE" w:rsidRPr="00222A3C" w:rsidRDefault="00AB33AE" w:rsidP="00E1594F">
            <w:pPr>
              <w:jc w:val="center"/>
              <w:rPr>
                <w:lang w:val="en-US"/>
              </w:rPr>
            </w:pPr>
            <w:r w:rsidRPr="00222A3C">
              <w:rPr>
                <w:lang w:val="en-US"/>
              </w:rPr>
              <w:t>C</w:t>
            </w:r>
          </w:p>
        </w:tc>
        <w:tc>
          <w:tcPr>
            <w:tcW w:w="435" w:type="dxa"/>
          </w:tcPr>
          <w:p w:rsidR="00AB33AE" w:rsidRPr="00222A3C" w:rsidRDefault="00AB33AE" w:rsidP="00E1594F">
            <w:pPr>
              <w:jc w:val="center"/>
              <w:rPr>
                <w:lang w:val="en-US"/>
              </w:rPr>
            </w:pPr>
            <w:r w:rsidRPr="00222A3C">
              <w:rPr>
                <w:lang w:val="en-US"/>
              </w:rPr>
              <w:t>1</w:t>
            </w:r>
          </w:p>
        </w:tc>
        <w:tc>
          <w:tcPr>
            <w:tcW w:w="425" w:type="dxa"/>
          </w:tcPr>
          <w:p w:rsidR="00AB33AE" w:rsidRPr="00222A3C" w:rsidRDefault="00AB33AE" w:rsidP="00E1594F">
            <w:pPr>
              <w:jc w:val="center"/>
              <w:rPr>
                <w:lang w:val="en-US"/>
              </w:rPr>
            </w:pPr>
          </w:p>
        </w:tc>
        <w:tc>
          <w:tcPr>
            <w:tcW w:w="421" w:type="dxa"/>
          </w:tcPr>
          <w:p w:rsidR="00AB33AE" w:rsidRPr="00222A3C" w:rsidRDefault="00AB33AE" w:rsidP="00E1594F">
            <w:pPr>
              <w:rPr>
                <w:lang w:val="en-US"/>
              </w:rPr>
            </w:pPr>
          </w:p>
        </w:tc>
        <w:tc>
          <w:tcPr>
            <w:tcW w:w="5246" w:type="dxa"/>
          </w:tcPr>
          <w:p w:rsidR="00AB33AE" w:rsidRPr="00222A3C" w:rsidRDefault="00AB33AE" w:rsidP="00E1594F">
            <w:pPr>
              <w:rPr>
                <w:lang w:val="en-US"/>
              </w:rPr>
            </w:pPr>
          </w:p>
        </w:tc>
      </w:tr>
      <w:tr w:rsidR="00AB33AE" w:rsidRPr="00222A3C" w:rsidTr="00E1594F">
        <w:tblPrEx>
          <w:tblCellMar>
            <w:left w:w="70" w:type="dxa"/>
            <w:right w:w="70" w:type="dxa"/>
          </w:tblCellMar>
        </w:tblPrEx>
        <w:trPr>
          <w:trHeight w:val="470"/>
        </w:trPr>
        <w:tc>
          <w:tcPr>
            <w:tcW w:w="8613" w:type="dxa"/>
            <w:gridSpan w:val="6"/>
            <w:tcBorders>
              <w:top w:val="nil"/>
              <w:left w:val="nil"/>
              <w:bottom w:val="nil"/>
              <w:right w:val="nil"/>
            </w:tcBorders>
          </w:tcPr>
          <w:p w:rsidR="00AB33AE" w:rsidRPr="00222A3C" w:rsidRDefault="00AB33AE" w:rsidP="00E1594F">
            <w:pPr>
              <w:rPr>
                <w:lang w:val="en-US"/>
              </w:rPr>
            </w:pPr>
          </w:p>
          <w:p w:rsidR="00AB33AE" w:rsidRPr="00222A3C" w:rsidRDefault="00AB33AE" w:rsidP="00E1594F">
            <w:pPr>
              <w:pStyle w:val="Titre3"/>
              <w:rPr>
                <w:lang w:val="en-US"/>
              </w:rPr>
            </w:pPr>
          </w:p>
          <w:p w:rsidR="00AB33AE" w:rsidRPr="00222A3C" w:rsidRDefault="00AB33AE" w:rsidP="00E1594F">
            <w:pPr>
              <w:pStyle w:val="Titre3"/>
              <w:rPr>
                <w:lang w:val="en-US"/>
              </w:rPr>
            </w:pPr>
          </w:p>
          <w:p w:rsidR="00AB33AE" w:rsidRPr="00222A3C" w:rsidRDefault="00AB33AE" w:rsidP="00E1594F">
            <w:pPr>
              <w:pStyle w:val="Titre3"/>
              <w:rPr>
                <w:lang w:val="en-US"/>
              </w:rPr>
            </w:pPr>
          </w:p>
          <w:p w:rsidR="00AB33AE" w:rsidRPr="00222A3C" w:rsidRDefault="00AB33AE" w:rsidP="00E1594F">
            <w:pPr>
              <w:pStyle w:val="Titre3"/>
              <w:rPr>
                <w:lang w:val="en-US"/>
              </w:rPr>
            </w:pPr>
          </w:p>
          <w:p w:rsidR="00AB33AE" w:rsidRPr="00222A3C" w:rsidRDefault="00AB33AE" w:rsidP="00E1594F">
            <w:pPr>
              <w:pStyle w:val="Titre3"/>
              <w:rPr>
                <w:lang w:val="en-US"/>
              </w:rPr>
            </w:pPr>
          </w:p>
          <w:p w:rsidR="00AB33AE" w:rsidRPr="00222A3C" w:rsidRDefault="00AB33AE" w:rsidP="00E1594F">
            <w:pPr>
              <w:pStyle w:val="Titre3"/>
              <w:rPr>
                <w:lang w:val="en-US"/>
              </w:rPr>
            </w:pPr>
          </w:p>
          <w:p w:rsidR="00AB33AE" w:rsidRPr="00222A3C" w:rsidRDefault="00AB33AE" w:rsidP="00DD562E">
            <w:pPr>
              <w:rPr>
                <w:lang w:val="en-US"/>
              </w:rPr>
            </w:pPr>
            <w:r w:rsidRPr="00222A3C">
              <w:rPr>
                <w:i/>
                <w:lang w:val="en-US"/>
              </w:rPr>
              <w:lastRenderedPageBreak/>
              <w:t xml:space="preserve">B’. </w:t>
            </w:r>
            <w:r w:rsidR="002440ED" w:rsidRPr="00222A3C">
              <w:rPr>
                <w:i/>
                <w:lang w:val="en-US"/>
              </w:rPr>
              <w:t xml:space="preserve">General </w:t>
            </w:r>
            <w:r w:rsidR="00DD562E">
              <w:rPr>
                <w:i/>
                <w:lang w:val="en-US"/>
              </w:rPr>
              <w:t>A</w:t>
            </w:r>
            <w:r w:rsidR="002440ED" w:rsidRPr="00222A3C">
              <w:rPr>
                <w:i/>
                <w:lang w:val="en-US"/>
              </w:rPr>
              <w:t xml:space="preserve">ccounts form </w:t>
            </w:r>
            <w:r w:rsidR="00C12D1E" w:rsidRPr="00222A3C">
              <w:rPr>
                <w:i/>
                <w:lang w:val="en-US"/>
              </w:rPr>
              <w:t xml:space="preserve">file </w:t>
            </w:r>
            <w:r w:rsidR="002440ED" w:rsidRPr="00222A3C">
              <w:rPr>
                <w:i/>
                <w:lang w:val="en-US"/>
              </w:rPr>
              <w:t>structure (ACF) - Optional customizable fields</w:t>
            </w:r>
          </w:p>
        </w:tc>
      </w:tr>
      <w:tr w:rsidR="00AB33AE" w:rsidRPr="00222A3C" w:rsidTr="002440ED">
        <w:tblPrEx>
          <w:tblCellMar>
            <w:left w:w="70" w:type="dxa"/>
            <w:right w:w="70" w:type="dxa"/>
          </w:tblCellMar>
        </w:tblPrEx>
        <w:trPr>
          <w:trHeight w:val="1291"/>
        </w:trPr>
        <w:tc>
          <w:tcPr>
            <w:tcW w:w="1661" w:type="dxa"/>
            <w:vAlign w:val="center"/>
          </w:tcPr>
          <w:p w:rsidR="00AB33AE" w:rsidRPr="00222A3C" w:rsidRDefault="002440ED" w:rsidP="00E1594F">
            <w:pPr>
              <w:jc w:val="center"/>
              <w:rPr>
                <w:b/>
                <w:i/>
                <w:lang w:val="en-US"/>
              </w:rPr>
            </w:pPr>
            <w:r w:rsidRPr="00222A3C">
              <w:rPr>
                <w:b/>
                <w:i/>
                <w:lang w:val="en-US"/>
              </w:rPr>
              <w:lastRenderedPageBreak/>
              <w:t>Field name</w:t>
            </w:r>
          </w:p>
        </w:tc>
        <w:tc>
          <w:tcPr>
            <w:tcW w:w="425" w:type="dxa"/>
            <w:textDirection w:val="btLr"/>
            <w:vAlign w:val="center"/>
          </w:tcPr>
          <w:p w:rsidR="00AB33AE" w:rsidRPr="00222A3C" w:rsidRDefault="00AB33AE" w:rsidP="00E1594F">
            <w:pPr>
              <w:ind w:left="113" w:right="113"/>
              <w:jc w:val="center"/>
              <w:rPr>
                <w:b/>
                <w:i/>
                <w:lang w:val="en-US"/>
              </w:rPr>
            </w:pPr>
            <w:r w:rsidRPr="00222A3C">
              <w:rPr>
                <w:b/>
                <w:i/>
                <w:lang w:val="en-US"/>
              </w:rPr>
              <w:t>Type</w:t>
            </w:r>
          </w:p>
        </w:tc>
        <w:tc>
          <w:tcPr>
            <w:tcW w:w="435" w:type="dxa"/>
            <w:textDirection w:val="btLr"/>
            <w:vAlign w:val="center"/>
          </w:tcPr>
          <w:p w:rsidR="00AB33AE" w:rsidRPr="00222A3C" w:rsidRDefault="002440ED" w:rsidP="00E1594F">
            <w:pPr>
              <w:ind w:left="113" w:right="113"/>
              <w:jc w:val="center"/>
              <w:rPr>
                <w:b/>
                <w:i/>
                <w:lang w:val="en-US"/>
              </w:rPr>
            </w:pPr>
            <w:r w:rsidRPr="00222A3C">
              <w:rPr>
                <w:b/>
                <w:i/>
                <w:lang w:val="en-US"/>
              </w:rPr>
              <w:t>Length</w:t>
            </w:r>
          </w:p>
        </w:tc>
        <w:tc>
          <w:tcPr>
            <w:tcW w:w="425" w:type="dxa"/>
            <w:textDirection w:val="btLr"/>
            <w:vAlign w:val="bottom"/>
          </w:tcPr>
          <w:p w:rsidR="00AB33AE" w:rsidRPr="00222A3C" w:rsidRDefault="002440ED" w:rsidP="002440ED">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Decimals</w:t>
            </w:r>
          </w:p>
        </w:tc>
        <w:tc>
          <w:tcPr>
            <w:tcW w:w="421" w:type="dxa"/>
            <w:textDirection w:val="btLr"/>
            <w:vAlign w:val="bottom"/>
          </w:tcPr>
          <w:p w:rsidR="00AB33AE" w:rsidRPr="00222A3C" w:rsidRDefault="002440ED" w:rsidP="002440ED">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Mandatory</w:t>
            </w:r>
          </w:p>
        </w:tc>
        <w:tc>
          <w:tcPr>
            <w:tcW w:w="5246" w:type="dxa"/>
            <w:vAlign w:val="center"/>
          </w:tcPr>
          <w:p w:rsidR="00AB33AE" w:rsidRPr="00222A3C" w:rsidRDefault="00AB33AE" w:rsidP="00DD562E">
            <w:pPr>
              <w:pStyle w:val="Titre5"/>
              <w:rPr>
                <w:rFonts w:ascii="Times New Roman" w:hAnsi="Times New Roman" w:cs="Times New Roman"/>
                <w:b/>
                <w:i/>
                <w:color w:val="auto"/>
                <w:lang w:val="en-US"/>
              </w:rPr>
            </w:pPr>
            <w:r w:rsidRPr="00222A3C">
              <w:rPr>
                <w:rFonts w:ascii="Times New Roman" w:hAnsi="Times New Roman" w:cs="Times New Roman"/>
                <w:b/>
                <w:i/>
                <w:color w:val="auto"/>
                <w:lang w:val="en-US"/>
              </w:rPr>
              <w:t>D</w:t>
            </w:r>
            <w:r w:rsidR="00DD562E">
              <w:rPr>
                <w:rFonts w:ascii="Times New Roman" w:hAnsi="Times New Roman" w:cs="Times New Roman"/>
                <w:b/>
                <w:i/>
                <w:color w:val="auto"/>
                <w:lang w:val="en-US"/>
              </w:rPr>
              <w:t>e</w:t>
            </w:r>
            <w:r w:rsidRPr="00222A3C">
              <w:rPr>
                <w:rFonts w:ascii="Times New Roman" w:hAnsi="Times New Roman" w:cs="Times New Roman"/>
                <w:b/>
                <w:i/>
                <w:color w:val="auto"/>
                <w:lang w:val="en-US"/>
              </w:rPr>
              <w:t>finition</w:t>
            </w:r>
          </w:p>
        </w:tc>
      </w:tr>
      <w:tr w:rsidR="00AB33AE" w:rsidRPr="00222A3C" w:rsidTr="00E1594F">
        <w:tblPrEx>
          <w:tblCellMar>
            <w:left w:w="70" w:type="dxa"/>
            <w:right w:w="70" w:type="dxa"/>
          </w:tblCellMar>
        </w:tblPrEx>
        <w:trPr>
          <w:trHeight w:val="241"/>
        </w:trPr>
        <w:tc>
          <w:tcPr>
            <w:tcW w:w="1661" w:type="dxa"/>
          </w:tcPr>
          <w:p w:rsidR="00AB33AE" w:rsidRPr="00222A3C" w:rsidRDefault="00AB33AE" w:rsidP="00E1594F">
            <w:pPr>
              <w:ind w:left="38"/>
              <w:rPr>
                <w:lang w:val="en-US"/>
              </w:rPr>
            </w:pPr>
            <w:r w:rsidRPr="00222A3C">
              <w:rPr>
                <w:lang w:val="en-US"/>
              </w:rPr>
              <w:t>ZONANA*</w:t>
            </w:r>
          </w:p>
        </w:tc>
        <w:tc>
          <w:tcPr>
            <w:tcW w:w="425" w:type="dxa"/>
          </w:tcPr>
          <w:p w:rsidR="00AB33AE" w:rsidRPr="00222A3C" w:rsidRDefault="00AB33AE" w:rsidP="00E1594F">
            <w:pPr>
              <w:jc w:val="center"/>
              <w:rPr>
                <w:lang w:val="en-US"/>
              </w:rPr>
            </w:pPr>
            <w:r w:rsidRPr="00222A3C">
              <w:rPr>
                <w:lang w:val="en-US"/>
              </w:rPr>
              <w:t>C</w:t>
            </w:r>
          </w:p>
        </w:tc>
        <w:tc>
          <w:tcPr>
            <w:tcW w:w="435" w:type="dxa"/>
          </w:tcPr>
          <w:p w:rsidR="00AB33AE" w:rsidRPr="00222A3C" w:rsidRDefault="00AB33AE" w:rsidP="00E1594F">
            <w:pPr>
              <w:jc w:val="center"/>
              <w:rPr>
                <w:lang w:val="en-US"/>
              </w:rPr>
            </w:pPr>
            <w:r w:rsidRPr="00222A3C">
              <w:rPr>
                <w:lang w:val="en-US"/>
              </w:rPr>
              <w:t>10</w:t>
            </w:r>
          </w:p>
        </w:tc>
        <w:tc>
          <w:tcPr>
            <w:tcW w:w="425" w:type="dxa"/>
          </w:tcPr>
          <w:p w:rsidR="00AB33AE" w:rsidRPr="00222A3C" w:rsidRDefault="00AB33AE" w:rsidP="00E1594F">
            <w:pPr>
              <w:jc w:val="center"/>
              <w:rPr>
                <w:lang w:val="en-US"/>
              </w:rPr>
            </w:pPr>
          </w:p>
        </w:tc>
        <w:tc>
          <w:tcPr>
            <w:tcW w:w="421" w:type="dxa"/>
          </w:tcPr>
          <w:p w:rsidR="00AB33AE" w:rsidRPr="00222A3C" w:rsidRDefault="00AB33AE" w:rsidP="00E1594F">
            <w:pPr>
              <w:rPr>
                <w:lang w:val="en-US"/>
              </w:rPr>
            </w:pPr>
          </w:p>
        </w:tc>
        <w:tc>
          <w:tcPr>
            <w:tcW w:w="5246" w:type="dxa"/>
          </w:tcPr>
          <w:p w:rsidR="00AB33AE" w:rsidRPr="00222A3C" w:rsidRDefault="002440ED" w:rsidP="002440ED">
            <w:pPr>
              <w:rPr>
                <w:lang w:val="en-US"/>
              </w:rPr>
            </w:pPr>
            <w:r w:rsidRPr="00222A3C">
              <w:rPr>
                <w:lang w:val="en-US"/>
              </w:rPr>
              <w:t>Analytical chart where</w:t>
            </w:r>
            <w:r w:rsidR="00AB33AE" w:rsidRPr="00222A3C">
              <w:rPr>
                <w:lang w:val="en-US"/>
              </w:rPr>
              <w:t xml:space="preserve"> * </w:t>
            </w:r>
            <w:r w:rsidRPr="00222A3C">
              <w:rPr>
                <w:lang w:val="en-US"/>
              </w:rPr>
              <w:t>= 1 to</w:t>
            </w:r>
            <w:r w:rsidR="00AB33AE" w:rsidRPr="00222A3C">
              <w:rPr>
                <w:lang w:val="en-US"/>
              </w:rPr>
              <w:t xml:space="preserve"> 9 </w:t>
            </w:r>
          </w:p>
        </w:tc>
      </w:tr>
      <w:tr w:rsidR="00AB33AE" w:rsidRPr="00222A3C" w:rsidTr="00E1594F">
        <w:tblPrEx>
          <w:tblCellMar>
            <w:left w:w="70" w:type="dxa"/>
            <w:right w:w="70" w:type="dxa"/>
          </w:tblCellMar>
        </w:tblPrEx>
        <w:trPr>
          <w:trHeight w:val="131"/>
        </w:trPr>
        <w:tc>
          <w:tcPr>
            <w:tcW w:w="1661" w:type="dxa"/>
          </w:tcPr>
          <w:p w:rsidR="00AB33AE" w:rsidRPr="00222A3C" w:rsidRDefault="00AB33AE" w:rsidP="00E1594F">
            <w:pPr>
              <w:ind w:left="38"/>
              <w:rPr>
                <w:lang w:val="en-US"/>
              </w:rPr>
            </w:pPr>
            <w:r w:rsidRPr="00222A3C">
              <w:rPr>
                <w:lang w:val="en-US"/>
              </w:rPr>
              <w:t>SECRET</w:t>
            </w:r>
          </w:p>
        </w:tc>
        <w:tc>
          <w:tcPr>
            <w:tcW w:w="425" w:type="dxa"/>
          </w:tcPr>
          <w:p w:rsidR="00AB33AE" w:rsidRPr="00222A3C" w:rsidRDefault="00AB33AE" w:rsidP="00E1594F">
            <w:pPr>
              <w:jc w:val="center"/>
              <w:rPr>
                <w:lang w:val="en-US"/>
              </w:rPr>
            </w:pPr>
            <w:r w:rsidRPr="00222A3C">
              <w:rPr>
                <w:lang w:val="en-US"/>
              </w:rPr>
              <w:t>L</w:t>
            </w:r>
          </w:p>
        </w:tc>
        <w:tc>
          <w:tcPr>
            <w:tcW w:w="435" w:type="dxa"/>
          </w:tcPr>
          <w:p w:rsidR="00AB33AE" w:rsidRPr="00222A3C" w:rsidRDefault="00AB33AE" w:rsidP="00E1594F">
            <w:pPr>
              <w:jc w:val="center"/>
              <w:rPr>
                <w:lang w:val="en-US"/>
              </w:rPr>
            </w:pPr>
            <w:r w:rsidRPr="00222A3C">
              <w:rPr>
                <w:lang w:val="en-US"/>
              </w:rPr>
              <w:t>1</w:t>
            </w:r>
          </w:p>
        </w:tc>
        <w:tc>
          <w:tcPr>
            <w:tcW w:w="425" w:type="dxa"/>
          </w:tcPr>
          <w:p w:rsidR="00AB33AE" w:rsidRPr="00222A3C" w:rsidRDefault="00AB33AE" w:rsidP="00E1594F">
            <w:pPr>
              <w:jc w:val="center"/>
              <w:rPr>
                <w:lang w:val="en-US"/>
              </w:rPr>
            </w:pPr>
          </w:p>
        </w:tc>
        <w:tc>
          <w:tcPr>
            <w:tcW w:w="421" w:type="dxa"/>
          </w:tcPr>
          <w:p w:rsidR="00AB33AE" w:rsidRPr="00222A3C" w:rsidRDefault="00AB33AE" w:rsidP="00E1594F">
            <w:pPr>
              <w:rPr>
                <w:lang w:val="en-US"/>
              </w:rPr>
            </w:pPr>
          </w:p>
        </w:tc>
        <w:tc>
          <w:tcPr>
            <w:tcW w:w="5246" w:type="dxa"/>
          </w:tcPr>
          <w:p w:rsidR="00AB33AE" w:rsidRPr="00222A3C" w:rsidRDefault="002440ED" w:rsidP="003E466B">
            <w:pPr>
              <w:rPr>
                <w:lang w:val="en-US"/>
              </w:rPr>
            </w:pPr>
            <w:r w:rsidRPr="00222A3C">
              <w:rPr>
                <w:lang w:val="en-US"/>
              </w:rPr>
              <w:t>Confidential account</w:t>
            </w:r>
            <w:r w:rsidR="003E466B" w:rsidRPr="00222A3C">
              <w:rPr>
                <w:lang w:val="en-US"/>
              </w:rPr>
              <w:t xml:space="preserve"> </w:t>
            </w:r>
            <w:r w:rsidR="00AB33AE" w:rsidRPr="00222A3C">
              <w:rPr>
                <w:lang w:val="en-US"/>
              </w:rPr>
              <w:t xml:space="preserve"> </w:t>
            </w:r>
            <w:r w:rsidR="003E466B" w:rsidRPr="00222A3C">
              <w:rPr>
                <w:lang w:val="en-US"/>
              </w:rPr>
              <w:t>(</w:t>
            </w:r>
            <w:r w:rsidR="00AB33AE" w:rsidRPr="00222A3C">
              <w:rPr>
                <w:lang w:val="en-US"/>
              </w:rPr>
              <w:t>True</w:t>
            </w:r>
            <w:r w:rsidR="003E466B" w:rsidRPr="00222A3C">
              <w:rPr>
                <w:lang w:val="en-US"/>
              </w:rPr>
              <w:t xml:space="preserve"> = yes</w:t>
            </w:r>
            <w:r w:rsidR="00AB33AE" w:rsidRPr="00222A3C">
              <w:rPr>
                <w:lang w:val="en-US"/>
              </w:rPr>
              <w:t>)</w:t>
            </w:r>
          </w:p>
        </w:tc>
      </w:tr>
      <w:tr w:rsidR="00AB33AE" w:rsidRPr="00222A3C" w:rsidTr="00E1594F">
        <w:tblPrEx>
          <w:tblCellMar>
            <w:left w:w="70" w:type="dxa"/>
            <w:right w:w="70" w:type="dxa"/>
          </w:tblCellMar>
        </w:tblPrEx>
        <w:trPr>
          <w:trHeight w:val="177"/>
        </w:trPr>
        <w:tc>
          <w:tcPr>
            <w:tcW w:w="1661" w:type="dxa"/>
          </w:tcPr>
          <w:p w:rsidR="00AB33AE" w:rsidRPr="00222A3C" w:rsidRDefault="00AB33AE" w:rsidP="00E1594F">
            <w:pPr>
              <w:ind w:left="38"/>
              <w:rPr>
                <w:lang w:val="en-US"/>
              </w:rPr>
            </w:pPr>
            <w:r w:rsidRPr="00222A3C">
              <w:rPr>
                <w:lang w:val="en-US"/>
              </w:rPr>
              <w:t>TAXCODE</w:t>
            </w:r>
          </w:p>
        </w:tc>
        <w:tc>
          <w:tcPr>
            <w:tcW w:w="425" w:type="dxa"/>
          </w:tcPr>
          <w:p w:rsidR="00AB33AE" w:rsidRPr="00222A3C" w:rsidRDefault="00AB33AE" w:rsidP="00E1594F">
            <w:pPr>
              <w:jc w:val="center"/>
              <w:rPr>
                <w:lang w:val="en-US"/>
              </w:rPr>
            </w:pPr>
            <w:r w:rsidRPr="00222A3C">
              <w:rPr>
                <w:lang w:val="en-US"/>
              </w:rPr>
              <w:t>C</w:t>
            </w:r>
          </w:p>
        </w:tc>
        <w:tc>
          <w:tcPr>
            <w:tcW w:w="435" w:type="dxa"/>
          </w:tcPr>
          <w:p w:rsidR="00AB33AE" w:rsidRPr="00222A3C" w:rsidRDefault="00AB33AE" w:rsidP="00E1594F">
            <w:pPr>
              <w:jc w:val="center"/>
              <w:rPr>
                <w:lang w:val="en-US"/>
              </w:rPr>
            </w:pPr>
            <w:r w:rsidRPr="00222A3C">
              <w:rPr>
                <w:lang w:val="en-US"/>
              </w:rPr>
              <w:t>3</w:t>
            </w:r>
          </w:p>
        </w:tc>
        <w:tc>
          <w:tcPr>
            <w:tcW w:w="425" w:type="dxa"/>
          </w:tcPr>
          <w:p w:rsidR="00AB33AE" w:rsidRPr="00222A3C" w:rsidRDefault="00AB33AE" w:rsidP="00E1594F">
            <w:pPr>
              <w:jc w:val="center"/>
              <w:rPr>
                <w:lang w:val="en-US"/>
              </w:rPr>
            </w:pPr>
          </w:p>
        </w:tc>
        <w:tc>
          <w:tcPr>
            <w:tcW w:w="421" w:type="dxa"/>
          </w:tcPr>
          <w:p w:rsidR="00AB33AE" w:rsidRPr="00222A3C" w:rsidRDefault="00AB33AE" w:rsidP="00E1594F">
            <w:pPr>
              <w:rPr>
                <w:lang w:val="en-US"/>
              </w:rPr>
            </w:pPr>
          </w:p>
        </w:tc>
        <w:tc>
          <w:tcPr>
            <w:tcW w:w="5246" w:type="dxa"/>
          </w:tcPr>
          <w:p w:rsidR="00AB33AE" w:rsidRPr="00222A3C" w:rsidRDefault="00C12D1E" w:rsidP="00E1594F">
            <w:pPr>
              <w:rPr>
                <w:lang w:val="en-US"/>
              </w:rPr>
            </w:pPr>
            <w:r w:rsidRPr="00222A3C">
              <w:rPr>
                <w:lang w:val="en-US"/>
              </w:rPr>
              <w:t>NAE</w:t>
            </w:r>
            <w:r w:rsidR="003E466B" w:rsidRPr="00222A3C">
              <w:rPr>
                <w:lang w:val="en-US"/>
              </w:rPr>
              <w:t xml:space="preserve"> code</w:t>
            </w:r>
          </w:p>
        </w:tc>
      </w:tr>
      <w:tr w:rsidR="00AB33AE" w:rsidRPr="00222A3C" w:rsidTr="00E1594F">
        <w:tblPrEx>
          <w:tblCellMar>
            <w:left w:w="70" w:type="dxa"/>
            <w:right w:w="70" w:type="dxa"/>
          </w:tblCellMar>
        </w:tblPrEx>
        <w:trPr>
          <w:trHeight w:val="81"/>
        </w:trPr>
        <w:tc>
          <w:tcPr>
            <w:tcW w:w="1661" w:type="dxa"/>
          </w:tcPr>
          <w:p w:rsidR="00AB33AE" w:rsidRPr="00222A3C" w:rsidRDefault="00AB33AE" w:rsidP="00E1594F">
            <w:pPr>
              <w:ind w:left="38"/>
              <w:rPr>
                <w:lang w:val="en-US"/>
              </w:rPr>
            </w:pPr>
            <w:r w:rsidRPr="00222A3C">
              <w:rPr>
                <w:lang w:val="en-US"/>
              </w:rPr>
              <w:t>TAX</w:t>
            </w:r>
          </w:p>
        </w:tc>
        <w:tc>
          <w:tcPr>
            <w:tcW w:w="425" w:type="dxa"/>
          </w:tcPr>
          <w:p w:rsidR="00AB33AE" w:rsidRPr="00222A3C" w:rsidRDefault="00AB33AE" w:rsidP="00E1594F">
            <w:pPr>
              <w:jc w:val="center"/>
              <w:rPr>
                <w:lang w:val="en-US"/>
              </w:rPr>
            </w:pPr>
            <w:r w:rsidRPr="00222A3C">
              <w:rPr>
                <w:lang w:val="en-US"/>
              </w:rPr>
              <w:t>N</w:t>
            </w:r>
          </w:p>
        </w:tc>
        <w:tc>
          <w:tcPr>
            <w:tcW w:w="435" w:type="dxa"/>
          </w:tcPr>
          <w:p w:rsidR="00AB33AE" w:rsidRPr="00222A3C" w:rsidRDefault="00AB33AE" w:rsidP="00E1594F">
            <w:pPr>
              <w:jc w:val="center"/>
              <w:rPr>
                <w:lang w:val="en-US"/>
              </w:rPr>
            </w:pPr>
            <w:r w:rsidRPr="00222A3C">
              <w:rPr>
                <w:lang w:val="en-US"/>
              </w:rPr>
              <w:t>6</w:t>
            </w:r>
          </w:p>
        </w:tc>
        <w:tc>
          <w:tcPr>
            <w:tcW w:w="425" w:type="dxa"/>
          </w:tcPr>
          <w:p w:rsidR="00AB33AE" w:rsidRPr="00222A3C" w:rsidRDefault="00AB33AE" w:rsidP="00E1594F">
            <w:pPr>
              <w:jc w:val="center"/>
              <w:rPr>
                <w:lang w:val="en-US"/>
              </w:rPr>
            </w:pPr>
            <w:r w:rsidRPr="00222A3C">
              <w:rPr>
                <w:lang w:val="en-US"/>
              </w:rPr>
              <w:t>2</w:t>
            </w:r>
          </w:p>
        </w:tc>
        <w:tc>
          <w:tcPr>
            <w:tcW w:w="421" w:type="dxa"/>
          </w:tcPr>
          <w:p w:rsidR="00AB33AE" w:rsidRPr="00222A3C" w:rsidRDefault="00AB33AE" w:rsidP="00E1594F">
            <w:pPr>
              <w:rPr>
                <w:lang w:val="en-US"/>
              </w:rPr>
            </w:pPr>
          </w:p>
        </w:tc>
        <w:tc>
          <w:tcPr>
            <w:tcW w:w="5246" w:type="dxa"/>
          </w:tcPr>
          <w:p w:rsidR="00AB33AE" w:rsidRPr="00222A3C" w:rsidRDefault="00AB33AE" w:rsidP="00C12D1E">
            <w:pPr>
              <w:rPr>
                <w:lang w:val="en-US"/>
              </w:rPr>
            </w:pPr>
            <w:r w:rsidRPr="00222A3C">
              <w:rPr>
                <w:lang w:val="en-US"/>
              </w:rPr>
              <w:t>%</w:t>
            </w:r>
            <w:r w:rsidR="00C12D1E" w:rsidRPr="00222A3C">
              <w:rPr>
                <w:lang w:val="en-US"/>
              </w:rPr>
              <w:t>NAE</w:t>
            </w:r>
          </w:p>
        </w:tc>
      </w:tr>
      <w:tr w:rsidR="00AB33AE" w:rsidRPr="00222A3C" w:rsidTr="00E1594F">
        <w:tblPrEx>
          <w:tblCellMar>
            <w:left w:w="70" w:type="dxa"/>
            <w:right w:w="70" w:type="dxa"/>
          </w:tblCellMar>
        </w:tblPrEx>
        <w:trPr>
          <w:trHeight w:val="270"/>
        </w:trPr>
        <w:tc>
          <w:tcPr>
            <w:tcW w:w="1661" w:type="dxa"/>
          </w:tcPr>
          <w:p w:rsidR="00AB33AE" w:rsidRPr="00222A3C" w:rsidRDefault="00AB33AE" w:rsidP="00E1594F">
            <w:pPr>
              <w:ind w:left="38"/>
              <w:rPr>
                <w:lang w:val="en-US"/>
              </w:rPr>
            </w:pPr>
            <w:r w:rsidRPr="00222A3C">
              <w:rPr>
                <w:lang w:val="en-US"/>
              </w:rPr>
              <w:t>ISVATFIN</w:t>
            </w:r>
          </w:p>
        </w:tc>
        <w:tc>
          <w:tcPr>
            <w:tcW w:w="425" w:type="dxa"/>
          </w:tcPr>
          <w:p w:rsidR="00AB33AE" w:rsidRPr="00222A3C" w:rsidRDefault="00AB33AE" w:rsidP="00E1594F">
            <w:pPr>
              <w:jc w:val="center"/>
              <w:rPr>
                <w:lang w:val="en-US"/>
              </w:rPr>
            </w:pPr>
            <w:r w:rsidRPr="00222A3C">
              <w:rPr>
                <w:lang w:val="en-US"/>
              </w:rPr>
              <w:t>L</w:t>
            </w:r>
          </w:p>
        </w:tc>
        <w:tc>
          <w:tcPr>
            <w:tcW w:w="435" w:type="dxa"/>
          </w:tcPr>
          <w:p w:rsidR="00AB33AE" w:rsidRPr="00222A3C" w:rsidRDefault="00AB33AE" w:rsidP="00E1594F">
            <w:pPr>
              <w:jc w:val="center"/>
              <w:rPr>
                <w:lang w:val="en-US"/>
              </w:rPr>
            </w:pPr>
            <w:r w:rsidRPr="00222A3C">
              <w:rPr>
                <w:lang w:val="en-US"/>
              </w:rPr>
              <w:t>1</w:t>
            </w:r>
          </w:p>
        </w:tc>
        <w:tc>
          <w:tcPr>
            <w:tcW w:w="425" w:type="dxa"/>
          </w:tcPr>
          <w:p w:rsidR="00AB33AE" w:rsidRPr="00222A3C" w:rsidRDefault="00AB33AE" w:rsidP="00E1594F">
            <w:pPr>
              <w:ind w:left="108"/>
              <w:jc w:val="center"/>
              <w:rPr>
                <w:lang w:val="en-US"/>
              </w:rPr>
            </w:pPr>
          </w:p>
        </w:tc>
        <w:tc>
          <w:tcPr>
            <w:tcW w:w="421" w:type="dxa"/>
          </w:tcPr>
          <w:p w:rsidR="00AB33AE" w:rsidRPr="00222A3C" w:rsidRDefault="00AB33AE" w:rsidP="00E1594F">
            <w:pPr>
              <w:ind w:left="108"/>
              <w:rPr>
                <w:lang w:val="en-US"/>
              </w:rPr>
            </w:pPr>
          </w:p>
        </w:tc>
        <w:tc>
          <w:tcPr>
            <w:tcW w:w="5246" w:type="dxa"/>
          </w:tcPr>
          <w:p w:rsidR="00AB33AE" w:rsidRPr="00222A3C" w:rsidRDefault="003E466B" w:rsidP="00E1594F">
            <w:pPr>
              <w:rPr>
                <w:lang w:val="en-US"/>
              </w:rPr>
            </w:pPr>
            <w:r w:rsidRPr="00222A3C">
              <w:rPr>
                <w:lang w:val="en-US"/>
              </w:rPr>
              <w:t>VAT management in the cash books</w:t>
            </w:r>
            <w:r w:rsidR="00AB33AE" w:rsidRPr="00222A3C">
              <w:rPr>
                <w:lang w:val="en-US"/>
              </w:rPr>
              <w:t xml:space="preserve"> </w:t>
            </w:r>
            <w:r w:rsidRPr="00222A3C">
              <w:rPr>
                <w:lang w:val="en-US"/>
              </w:rPr>
              <w:t>(True = yes)</w:t>
            </w:r>
          </w:p>
        </w:tc>
      </w:tr>
    </w:tbl>
    <w:p w:rsidR="00AB33AE" w:rsidRPr="00222A3C" w:rsidRDefault="00AB33AE" w:rsidP="00AB33AE">
      <w:pPr>
        <w:rPr>
          <w:lang w:val="en-US"/>
        </w:rPr>
      </w:pPr>
    </w:p>
    <w:p w:rsidR="00AB33AE" w:rsidRPr="00222A3C" w:rsidRDefault="00AB33AE" w:rsidP="00AB33AE">
      <w:pPr>
        <w:rPr>
          <w:lang w:val="en-US"/>
        </w:rPr>
      </w:pPr>
    </w:p>
    <w:p w:rsidR="00AB33AE" w:rsidRPr="00222A3C" w:rsidRDefault="002257E3" w:rsidP="003E466B">
      <w:pPr>
        <w:pStyle w:val="Titre3"/>
        <w:ind w:left="708"/>
        <w:rPr>
          <w:rFonts w:ascii="Times New Roman" w:hAnsi="Times New Roman" w:cs="Times New Roman"/>
          <w:i/>
          <w:color w:val="auto"/>
          <w:lang w:val="en-US"/>
        </w:rPr>
      </w:pPr>
      <w:r w:rsidRPr="00222A3C">
        <w:rPr>
          <w:rFonts w:ascii="Times New Roman" w:hAnsi="Times New Roman" w:cs="Times New Roman"/>
          <w:b w:val="0"/>
          <w:i/>
          <w:color w:val="auto"/>
          <w:u w:val="single"/>
          <w:lang w:val="en-US"/>
        </w:rPr>
        <w:t xml:space="preserve">Comment </w:t>
      </w:r>
      <w:r w:rsidR="00C12D1E" w:rsidRPr="00222A3C">
        <w:rPr>
          <w:rFonts w:ascii="Times New Roman" w:hAnsi="Times New Roman" w:cs="Times New Roman"/>
          <w:b w:val="0"/>
          <w:i/>
          <w:color w:val="auto"/>
          <w:u w:val="single"/>
          <w:lang w:val="en-US"/>
        </w:rPr>
        <w:t>on</w:t>
      </w:r>
      <w:r w:rsidRPr="00222A3C">
        <w:rPr>
          <w:rFonts w:ascii="Times New Roman" w:hAnsi="Times New Roman" w:cs="Times New Roman"/>
          <w:b w:val="0"/>
          <w:i/>
          <w:color w:val="auto"/>
          <w:u w:val="single"/>
          <w:lang w:val="en-US"/>
        </w:rPr>
        <w:t xml:space="preserve"> some fields</w:t>
      </w:r>
      <w:r w:rsidR="00AB33AE" w:rsidRPr="00222A3C">
        <w:rPr>
          <w:rFonts w:ascii="Times New Roman" w:hAnsi="Times New Roman" w:cs="Times New Roman"/>
          <w:b w:val="0"/>
          <w:i/>
          <w:color w:val="auto"/>
          <w:u w:val="single"/>
          <w:lang w:val="en-US"/>
        </w:rPr>
        <w:t>:</w:t>
      </w:r>
    </w:p>
    <w:p w:rsidR="00AB33AE" w:rsidRPr="00222A3C" w:rsidRDefault="00AB33AE" w:rsidP="00AB33AE">
      <w:pPr>
        <w:pStyle w:val="Titre3"/>
        <w:rPr>
          <w:rFonts w:ascii="Times New Roman" w:hAnsi="Times New Roman" w:cs="Times New Roman"/>
          <w:color w:val="auto"/>
          <w:lang w:val="en-US"/>
        </w:rPr>
      </w:pPr>
      <w:bookmarkStart w:id="4" w:name="_Toc494776522"/>
      <w:r w:rsidRPr="00222A3C">
        <w:rPr>
          <w:rFonts w:ascii="Times New Roman" w:hAnsi="Times New Roman" w:cs="Times New Roman"/>
          <w:color w:val="auto"/>
          <w:lang w:val="en-US"/>
        </w:rPr>
        <w:t>NAME11 – NAME12</w:t>
      </w:r>
    </w:p>
    <w:p w:rsidR="00AB33AE" w:rsidRPr="00222A3C" w:rsidRDefault="002257E3" w:rsidP="00AB33AE">
      <w:pPr>
        <w:ind w:firstLine="720"/>
        <w:rPr>
          <w:lang w:val="en-US"/>
        </w:rPr>
      </w:pPr>
      <w:r w:rsidRPr="00222A3C">
        <w:rPr>
          <w:lang w:val="en-US"/>
        </w:rPr>
        <w:t>Those two fields must be filled</w:t>
      </w:r>
      <w:r w:rsidR="003A3C9A" w:rsidRPr="00222A3C">
        <w:rPr>
          <w:lang w:val="en-US"/>
        </w:rPr>
        <w:t xml:space="preserve"> in</w:t>
      </w:r>
      <w:r w:rsidRPr="00222A3C">
        <w:rPr>
          <w:lang w:val="en-US"/>
        </w:rPr>
        <w:t>.</w:t>
      </w: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ISINBY1 – ISINBY2</w:t>
      </w:r>
    </w:p>
    <w:p w:rsidR="00AB33AE" w:rsidRPr="00222A3C" w:rsidRDefault="00AB33AE" w:rsidP="00AB33AE">
      <w:pPr>
        <w:ind w:left="720"/>
        <w:rPr>
          <w:lang w:val="en-US"/>
        </w:rPr>
      </w:pPr>
      <w:r w:rsidRPr="00222A3C">
        <w:rPr>
          <w:lang w:val="en-US"/>
        </w:rPr>
        <w:t xml:space="preserve">ISINBY1 = True </w:t>
      </w:r>
      <w:r w:rsidR="002257E3" w:rsidRPr="00222A3C">
        <w:rPr>
          <w:lang w:val="en-US"/>
        </w:rPr>
        <w:t>if the account is available in year 1</w:t>
      </w:r>
    </w:p>
    <w:p w:rsidR="00AB33AE" w:rsidRPr="00222A3C" w:rsidRDefault="00AB33AE" w:rsidP="00AB33AE">
      <w:pPr>
        <w:ind w:left="720"/>
        <w:rPr>
          <w:lang w:val="en-US"/>
        </w:rPr>
      </w:pPr>
      <w:r w:rsidRPr="00222A3C">
        <w:rPr>
          <w:lang w:val="en-US"/>
        </w:rPr>
        <w:t xml:space="preserve">ISINBY2 = True </w:t>
      </w:r>
      <w:r w:rsidR="002257E3" w:rsidRPr="00222A3C">
        <w:rPr>
          <w:lang w:val="en-US"/>
        </w:rPr>
        <w:t>if the account is available in year 2</w:t>
      </w:r>
    </w:p>
    <w:p w:rsidR="00AB33AE" w:rsidRPr="00222A3C" w:rsidRDefault="00AB33AE" w:rsidP="00AB33AE">
      <w:pPr>
        <w:ind w:left="720"/>
        <w:rPr>
          <w:lang w:val="en-US"/>
        </w:rPr>
      </w:pPr>
    </w:p>
    <w:p w:rsidR="00AB33AE" w:rsidRPr="00222A3C" w:rsidRDefault="002257E3" w:rsidP="00AB33AE">
      <w:pPr>
        <w:ind w:left="720"/>
        <w:rPr>
          <w:lang w:val="en-US"/>
        </w:rPr>
      </w:pPr>
      <w:r w:rsidRPr="00222A3C">
        <w:rPr>
          <w:i/>
          <w:lang w:val="en-US"/>
        </w:rPr>
        <w:t>Warning</w:t>
      </w:r>
      <w:r w:rsidR="00AB33AE" w:rsidRPr="00222A3C">
        <w:rPr>
          <w:lang w:val="en-US"/>
        </w:rPr>
        <w:t xml:space="preserve">: </w:t>
      </w:r>
      <w:r w:rsidRPr="00222A3C">
        <w:rPr>
          <w:lang w:val="en-US"/>
        </w:rPr>
        <w:t>a logical field in Foxpro is set to false by default</w:t>
      </w:r>
      <w:r w:rsidR="00AB33AE" w:rsidRPr="00222A3C">
        <w:rPr>
          <w:lang w:val="en-US"/>
        </w:rPr>
        <w:t>.</w:t>
      </w: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CENTRALID</w:t>
      </w:r>
    </w:p>
    <w:p w:rsidR="00AB33AE" w:rsidRPr="00222A3C" w:rsidRDefault="002257E3" w:rsidP="00AB33AE">
      <w:pPr>
        <w:ind w:left="720"/>
        <w:jc w:val="both"/>
        <w:rPr>
          <w:lang w:val="en-US"/>
        </w:rPr>
      </w:pPr>
      <w:r w:rsidRPr="00222A3C">
        <w:rPr>
          <w:lang w:val="en-US"/>
        </w:rPr>
        <w:t>This field can only be filled</w:t>
      </w:r>
      <w:r w:rsidR="00C12D1E" w:rsidRPr="00222A3C">
        <w:rPr>
          <w:lang w:val="en-US"/>
        </w:rPr>
        <w:t xml:space="preserve"> in</w:t>
      </w:r>
      <w:r w:rsidRPr="00222A3C">
        <w:rPr>
          <w:lang w:val="en-US"/>
        </w:rPr>
        <w:t xml:space="preserve"> for the posting up accounts (customers posting up account, suppliers, VAT to pay,…). Each customized posting up account in a folder is identified in the ACF by an unique code given by WinBooks. It’s possible to compare the installed posting up accounts with the content of CENTRALID to learn the list of codes (Folder menu / Settings / General + Ledger accounts tab</w:t>
      </w: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VATCODE</w:t>
      </w:r>
    </w:p>
    <w:p w:rsidR="00AB33AE" w:rsidRPr="00222A3C" w:rsidRDefault="00B75163" w:rsidP="00AB33AE">
      <w:pPr>
        <w:ind w:firstLine="720"/>
        <w:rPr>
          <w:lang w:val="en-US"/>
        </w:rPr>
      </w:pPr>
      <w:r w:rsidRPr="00222A3C">
        <w:rPr>
          <w:lang w:val="en-US"/>
        </w:rPr>
        <w:t>Check VATCODE explanation in CSF file.</w:t>
      </w:r>
    </w:p>
    <w:p w:rsidR="00AB33AE" w:rsidRPr="00222A3C" w:rsidRDefault="00AB33AE" w:rsidP="00AB33AE">
      <w:pPr>
        <w:rPr>
          <w:lang w:val="en-US"/>
        </w:rPr>
      </w:pPr>
    </w:p>
    <w:p w:rsidR="00AB33AE" w:rsidRPr="00222A3C" w:rsidRDefault="00AB33AE" w:rsidP="00AB33AE">
      <w:pPr>
        <w:rPr>
          <w:lang w:val="en-US"/>
        </w:rPr>
      </w:pPr>
      <w:r w:rsidRPr="00222A3C">
        <w:rPr>
          <w:lang w:val="en-US"/>
        </w:rPr>
        <w:br w:type="page"/>
      </w:r>
    </w:p>
    <w:p w:rsidR="00AB33AE" w:rsidRPr="00222A3C" w:rsidRDefault="00AB33AE" w:rsidP="00AB33AE">
      <w:pPr>
        <w:pStyle w:val="Titre3"/>
        <w:rPr>
          <w:lang w:val="en-US"/>
        </w:rPr>
      </w:pPr>
    </w:p>
    <w:p w:rsidR="00AB33AE" w:rsidRPr="00222A3C" w:rsidRDefault="00AB33AE" w:rsidP="00AB33AE">
      <w:pPr>
        <w:pStyle w:val="Titre3"/>
        <w:rPr>
          <w:rFonts w:ascii="Times New Roman" w:hAnsi="Times New Roman" w:cs="Times New Roman"/>
          <w:b w:val="0"/>
          <w:i/>
          <w:color w:val="auto"/>
          <w:lang w:val="en-US"/>
        </w:rPr>
      </w:pPr>
      <w:r w:rsidRPr="00222A3C">
        <w:rPr>
          <w:rFonts w:ascii="Times New Roman" w:hAnsi="Times New Roman" w:cs="Times New Roman"/>
          <w:b w:val="0"/>
          <w:i/>
          <w:color w:val="auto"/>
          <w:lang w:val="en-US"/>
        </w:rPr>
        <w:t xml:space="preserve">C. </w:t>
      </w:r>
      <w:r w:rsidR="00D776EF" w:rsidRPr="00222A3C">
        <w:rPr>
          <w:rFonts w:ascii="Times New Roman" w:hAnsi="Times New Roman" w:cs="Times New Roman"/>
          <w:b w:val="0"/>
          <w:i/>
          <w:color w:val="auto"/>
          <w:lang w:val="en-US"/>
        </w:rPr>
        <w:t>Records files</w:t>
      </w:r>
      <w:r w:rsidRPr="00222A3C">
        <w:rPr>
          <w:rFonts w:ascii="Times New Roman" w:hAnsi="Times New Roman" w:cs="Times New Roman"/>
          <w:b w:val="0"/>
          <w:i/>
          <w:color w:val="auto"/>
          <w:lang w:val="en-US"/>
        </w:rPr>
        <w:t xml:space="preserve"> (ACT)</w:t>
      </w:r>
      <w:bookmarkEnd w:id="4"/>
    </w:p>
    <w:p w:rsidR="00AB33AE" w:rsidRPr="00222A3C" w:rsidRDefault="00AB33AE" w:rsidP="00AB33AE">
      <w:pPr>
        <w:rPr>
          <w:lang w:val="en-US"/>
        </w:rPr>
      </w:pPr>
    </w:p>
    <w:p w:rsidR="00AB33AE" w:rsidRPr="00222A3C" w:rsidRDefault="00AB33AE" w:rsidP="00AB33AE">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425"/>
        <w:gridCol w:w="435"/>
        <w:gridCol w:w="425"/>
        <w:gridCol w:w="5395"/>
      </w:tblGrid>
      <w:tr w:rsidR="00AB33AE" w:rsidRPr="00222A3C" w:rsidTr="00D776EF">
        <w:trPr>
          <w:cantSplit/>
          <w:trHeight w:val="1134"/>
        </w:trPr>
        <w:tc>
          <w:tcPr>
            <w:tcW w:w="1668" w:type="dxa"/>
            <w:vAlign w:val="center"/>
          </w:tcPr>
          <w:p w:rsidR="00AB33AE" w:rsidRPr="00222A3C" w:rsidRDefault="00D776EF" w:rsidP="00E1594F">
            <w:pPr>
              <w:jc w:val="center"/>
              <w:rPr>
                <w:b/>
                <w:i/>
                <w:lang w:val="en-US"/>
              </w:rPr>
            </w:pPr>
            <w:r w:rsidRPr="00222A3C">
              <w:rPr>
                <w:b/>
                <w:i/>
                <w:lang w:val="en-US"/>
              </w:rPr>
              <w:t>Field name</w:t>
            </w:r>
          </w:p>
        </w:tc>
        <w:tc>
          <w:tcPr>
            <w:tcW w:w="425" w:type="dxa"/>
            <w:textDirection w:val="btLr"/>
            <w:vAlign w:val="center"/>
          </w:tcPr>
          <w:p w:rsidR="00AB33AE" w:rsidRPr="00222A3C" w:rsidRDefault="00AB33AE" w:rsidP="00E1594F">
            <w:pPr>
              <w:ind w:left="113" w:right="113"/>
              <w:jc w:val="center"/>
              <w:rPr>
                <w:b/>
                <w:i/>
                <w:lang w:val="en-US"/>
              </w:rPr>
            </w:pPr>
            <w:r w:rsidRPr="00222A3C">
              <w:rPr>
                <w:b/>
                <w:i/>
                <w:lang w:val="en-US"/>
              </w:rPr>
              <w:t>Type</w:t>
            </w:r>
          </w:p>
        </w:tc>
        <w:tc>
          <w:tcPr>
            <w:tcW w:w="435" w:type="dxa"/>
            <w:textDirection w:val="btLr"/>
            <w:vAlign w:val="bottom"/>
          </w:tcPr>
          <w:p w:rsidR="00AB33AE" w:rsidRPr="00222A3C" w:rsidRDefault="00D776EF" w:rsidP="00D776EF">
            <w:pPr>
              <w:ind w:left="113" w:right="113"/>
              <w:jc w:val="center"/>
              <w:rPr>
                <w:b/>
                <w:i/>
                <w:lang w:val="en-US"/>
              </w:rPr>
            </w:pPr>
            <w:r w:rsidRPr="00222A3C">
              <w:rPr>
                <w:b/>
                <w:i/>
                <w:lang w:val="en-US"/>
              </w:rPr>
              <w:t>Length</w:t>
            </w:r>
          </w:p>
        </w:tc>
        <w:tc>
          <w:tcPr>
            <w:tcW w:w="425" w:type="dxa"/>
            <w:textDirection w:val="btLr"/>
            <w:vAlign w:val="bottom"/>
          </w:tcPr>
          <w:p w:rsidR="00AB33AE" w:rsidRPr="00222A3C" w:rsidRDefault="00D776EF" w:rsidP="00D776EF">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Decimals</w:t>
            </w:r>
          </w:p>
        </w:tc>
        <w:tc>
          <w:tcPr>
            <w:tcW w:w="5395" w:type="dxa"/>
            <w:vAlign w:val="center"/>
          </w:tcPr>
          <w:p w:rsidR="00AB33AE" w:rsidRPr="00222A3C" w:rsidRDefault="00AB33AE" w:rsidP="00D776EF">
            <w:pPr>
              <w:pStyle w:val="Titre5"/>
              <w:rPr>
                <w:rFonts w:ascii="Times New Roman" w:hAnsi="Times New Roman" w:cs="Times New Roman"/>
                <w:b/>
                <w:i/>
                <w:color w:val="auto"/>
                <w:lang w:val="en-US"/>
              </w:rPr>
            </w:pPr>
            <w:r w:rsidRPr="00222A3C">
              <w:rPr>
                <w:rFonts w:ascii="Times New Roman" w:hAnsi="Times New Roman" w:cs="Times New Roman"/>
                <w:b/>
                <w:i/>
                <w:color w:val="auto"/>
                <w:lang w:val="en-US"/>
              </w:rPr>
              <w:t>D</w:t>
            </w:r>
            <w:r w:rsidR="00D776EF" w:rsidRPr="00222A3C">
              <w:rPr>
                <w:rFonts w:ascii="Times New Roman" w:hAnsi="Times New Roman" w:cs="Times New Roman"/>
                <w:b/>
                <w:i/>
                <w:color w:val="auto"/>
                <w:lang w:val="en-US"/>
              </w:rPr>
              <w:t>e</w:t>
            </w:r>
            <w:r w:rsidRPr="00222A3C">
              <w:rPr>
                <w:rFonts w:ascii="Times New Roman" w:hAnsi="Times New Roman" w:cs="Times New Roman"/>
                <w:b/>
                <w:i/>
                <w:color w:val="auto"/>
                <w:lang w:val="en-US"/>
              </w:rPr>
              <w:t>finition</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DOCTYPE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Type of document 1=Cust, 2=Supp, 3=gen, 4=VAT 0%</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DBKCODE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6</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Journal code</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DBKTYPE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642755">
              <w:rPr>
                <w:lang w:val="fr-BE"/>
              </w:rPr>
              <w:t xml:space="preserve">Jnl type (ven, princ. J,…) </w:t>
            </w:r>
            <w:r w:rsidRPr="00222A3C">
              <w:rPr>
                <w:lang w:val="en-US"/>
              </w:rPr>
              <w:t>Identical value than dbktype in DBK</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DOCNUMBER</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Document number</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DOCORDER</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3</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Number to determine the order of the records</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OPCODE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5</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Operation code of journal (internal use)</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ACCOUNTGL</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Number of the general account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ACCOUNTRP</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10</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Number of the concerned third</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BOOKYEAR</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Number of the bookyear (ex : « 3 »)</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PERIOD</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2</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Number of the accounting period (ex : « 07 »)</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DATE</w:t>
            </w:r>
          </w:p>
        </w:tc>
        <w:tc>
          <w:tcPr>
            <w:tcW w:w="425" w:type="dxa"/>
            <w:vAlign w:val="center"/>
          </w:tcPr>
          <w:p w:rsidR="00AB33AE" w:rsidRPr="00222A3C" w:rsidRDefault="00AB33AE" w:rsidP="00E1594F">
            <w:pPr>
              <w:jc w:val="center"/>
              <w:rPr>
                <w:caps/>
                <w:lang w:val="en-US"/>
              </w:rPr>
            </w:pPr>
            <w:r w:rsidRPr="00222A3C">
              <w:rPr>
                <w:caps/>
                <w:lang w:val="en-US"/>
              </w:rPr>
              <w:t>D</w:t>
            </w:r>
          </w:p>
        </w:tc>
        <w:tc>
          <w:tcPr>
            <w:tcW w:w="435"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DD562E">
            <w:pPr>
              <w:pStyle w:val="Notedebasdepage"/>
              <w:rPr>
                <w:lang w:val="en-US"/>
              </w:rPr>
            </w:pPr>
            <w:r w:rsidRPr="00222A3C">
              <w:rPr>
                <w:lang w:val="en-US"/>
              </w:rPr>
              <w:t xml:space="preserve">Operation date (same date </w:t>
            </w:r>
            <w:r w:rsidR="00C12D1E" w:rsidRPr="00222A3C">
              <w:rPr>
                <w:lang w:val="en-US"/>
              </w:rPr>
              <w:t>as</w:t>
            </w:r>
            <w:r w:rsidRPr="00222A3C">
              <w:rPr>
                <w:lang w:val="en-US"/>
              </w:rPr>
              <w:t xml:space="preserve"> the invoice date but can be different for financial or principal </w:t>
            </w:r>
            <w:r w:rsidR="00DD562E">
              <w:rPr>
                <w:lang w:val="en-US"/>
              </w:rPr>
              <w:t>bookings</w:t>
            </w:r>
            <w:r w:rsidRPr="00222A3C">
              <w:rPr>
                <w:lang w:val="en-US"/>
              </w:rPr>
              <w:t>). This field is always filled</w:t>
            </w:r>
            <w:r w:rsidR="003A3C9A" w:rsidRPr="00222A3C">
              <w:rPr>
                <w:lang w:val="en-US"/>
              </w:rPr>
              <w:t xml:space="preserve"> in</w:t>
            </w:r>
            <w:r w:rsidRPr="00222A3C">
              <w:rPr>
                <w:lang w:val="en-US"/>
              </w:rPr>
              <w: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DATEDOC</w:t>
            </w:r>
          </w:p>
        </w:tc>
        <w:tc>
          <w:tcPr>
            <w:tcW w:w="425" w:type="dxa"/>
            <w:vAlign w:val="center"/>
          </w:tcPr>
          <w:p w:rsidR="00AB33AE" w:rsidRPr="00222A3C" w:rsidRDefault="00AB33AE" w:rsidP="00E1594F">
            <w:pPr>
              <w:jc w:val="center"/>
              <w:rPr>
                <w:caps/>
                <w:lang w:val="en-US"/>
              </w:rPr>
            </w:pPr>
            <w:r w:rsidRPr="00222A3C">
              <w:rPr>
                <w:caps/>
                <w:lang w:val="en-US"/>
              </w:rPr>
              <w:t>D</w:t>
            </w:r>
          </w:p>
        </w:tc>
        <w:tc>
          <w:tcPr>
            <w:tcW w:w="435"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C12D1E">
            <w:pPr>
              <w:pStyle w:val="Notedebasdepage"/>
              <w:rPr>
                <w:lang w:val="en-US"/>
              </w:rPr>
            </w:pPr>
            <w:r w:rsidRPr="00222A3C">
              <w:rPr>
                <w:lang w:val="en-US"/>
              </w:rPr>
              <w:t>Date of the accounting document (identical for all the records of a document / printed in the journals)</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DUEDATE</w:t>
            </w:r>
          </w:p>
        </w:tc>
        <w:tc>
          <w:tcPr>
            <w:tcW w:w="425" w:type="dxa"/>
            <w:vAlign w:val="center"/>
          </w:tcPr>
          <w:p w:rsidR="00AB33AE" w:rsidRPr="00222A3C" w:rsidRDefault="00AB33AE" w:rsidP="00E1594F">
            <w:pPr>
              <w:jc w:val="center"/>
              <w:rPr>
                <w:caps/>
                <w:lang w:val="en-US"/>
              </w:rPr>
            </w:pPr>
            <w:r w:rsidRPr="00222A3C">
              <w:rPr>
                <w:caps/>
                <w:lang w:val="en-US"/>
              </w:rPr>
              <w:t>D</w:t>
            </w:r>
          </w:p>
        </w:tc>
        <w:tc>
          <w:tcPr>
            <w:tcW w:w="435"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E1594F">
            <w:pPr>
              <w:pStyle w:val="Notedebasdepage"/>
              <w:rPr>
                <w:lang w:val="en-US"/>
              </w:rPr>
            </w:pPr>
            <w:r w:rsidRPr="00222A3C">
              <w:rPr>
                <w:lang w:val="en-US"/>
              </w:rPr>
              <w:t>Due date</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COMMENT</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40</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913BF" w:rsidP="00C12D1E">
            <w:pPr>
              <w:pStyle w:val="Notedebasdepage"/>
              <w:rPr>
                <w:lang w:val="en-US"/>
              </w:rPr>
            </w:pPr>
            <w:r w:rsidRPr="00222A3C">
              <w:rPr>
                <w:lang w:val="en-US"/>
              </w:rPr>
              <w:t xml:space="preserve">Accounting comment </w:t>
            </w:r>
            <w:r w:rsidR="00C12D1E" w:rsidRPr="00222A3C">
              <w:rPr>
                <w:lang w:val="en-US"/>
              </w:rPr>
              <w:t xml:space="preserve">on </w:t>
            </w:r>
            <w:r w:rsidRPr="00222A3C">
              <w:rPr>
                <w:lang w:val="en-US"/>
              </w:rPr>
              <w:t>the record</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COMMENTEXT</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35</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B162C5" w:rsidP="00DD562E">
            <w:pPr>
              <w:pStyle w:val="Notedebasdepage"/>
              <w:rPr>
                <w:lang w:val="en-US"/>
              </w:rPr>
            </w:pPr>
            <w:r w:rsidRPr="00222A3C">
              <w:rPr>
                <w:lang w:val="en-US"/>
              </w:rPr>
              <w:t xml:space="preserve">External comment (in purchases: comment </w:t>
            </w:r>
            <w:r w:rsidR="00C12D1E" w:rsidRPr="00222A3C">
              <w:rPr>
                <w:lang w:val="en-US"/>
              </w:rPr>
              <w:t>on</w:t>
            </w:r>
            <w:r w:rsidRPr="00222A3C">
              <w:rPr>
                <w:lang w:val="en-US"/>
              </w:rPr>
              <w:t xml:space="preserve"> the payment/VCS). Use internally for financial </w:t>
            </w:r>
            <w:r w:rsidR="00DD562E">
              <w:rPr>
                <w:lang w:val="en-US"/>
              </w:rPr>
              <w:t>booking</w:t>
            </w:r>
            <w:r w:rsidRPr="00222A3C">
              <w:rPr>
                <w:lang w:val="en-US"/>
              </w:rPr>
              <w:t>s).</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AMOUNT</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435"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5395" w:type="dxa"/>
            <w:vAlign w:val="center"/>
          </w:tcPr>
          <w:p w:rsidR="00AB33AE" w:rsidRPr="00222A3C" w:rsidRDefault="00B162C5" w:rsidP="00E1594F">
            <w:pPr>
              <w:pStyle w:val="Notedebasdepage"/>
              <w:rPr>
                <w:lang w:val="en-US"/>
              </w:rPr>
            </w:pPr>
            <w:r w:rsidRPr="00222A3C">
              <w:rPr>
                <w:lang w:val="en-US"/>
              </w:rPr>
              <w:t>Amount of  the record in BEF</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AMOUNTEUR</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435"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5395" w:type="dxa"/>
            <w:vAlign w:val="center"/>
          </w:tcPr>
          <w:p w:rsidR="00AB33AE" w:rsidRPr="00222A3C" w:rsidRDefault="00B162C5" w:rsidP="00E1594F">
            <w:pPr>
              <w:pStyle w:val="Notedebasdepage"/>
              <w:rPr>
                <w:lang w:val="en-US"/>
              </w:rPr>
            </w:pPr>
            <w:r w:rsidRPr="00222A3C">
              <w:rPr>
                <w:lang w:val="en-US"/>
              </w:rPr>
              <w:t>Amount of the record in EUR</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VATBASE</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435"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5395" w:type="dxa"/>
            <w:vAlign w:val="center"/>
          </w:tcPr>
          <w:p w:rsidR="00AB33AE" w:rsidRPr="00222A3C" w:rsidRDefault="00B162C5" w:rsidP="00E1594F">
            <w:pPr>
              <w:pStyle w:val="Notedebasdepage"/>
              <w:rPr>
                <w:lang w:val="en-US"/>
              </w:rPr>
            </w:pPr>
            <w:r w:rsidRPr="00222A3C">
              <w:rPr>
                <w:lang w:val="en-US"/>
              </w:rPr>
              <w:t>Amount of the VAT base when encoding VAT or total turnover for records of type 1 or 2</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VATCODE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6</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B162C5" w:rsidP="00E1594F">
            <w:pPr>
              <w:pStyle w:val="Notedebasdepage"/>
              <w:rPr>
                <w:lang w:val="en-US"/>
              </w:rPr>
            </w:pPr>
            <w:r w:rsidRPr="00222A3C">
              <w:rPr>
                <w:lang w:val="en-US"/>
              </w:rPr>
              <w:t>VAT code</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CURRAMOUNT</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435"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5395" w:type="dxa"/>
            <w:vAlign w:val="center"/>
          </w:tcPr>
          <w:p w:rsidR="00AB33AE" w:rsidRPr="00222A3C" w:rsidRDefault="00B162C5" w:rsidP="00E1594F">
            <w:pPr>
              <w:pStyle w:val="Notedebasdepage"/>
              <w:rPr>
                <w:lang w:val="en-US"/>
              </w:rPr>
            </w:pPr>
            <w:r w:rsidRPr="00222A3C">
              <w:rPr>
                <w:lang w:val="en-US"/>
              </w:rPr>
              <w:t>Amount in currency of the record</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CURRCODE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3</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B162C5" w:rsidP="00E1594F">
            <w:pPr>
              <w:pStyle w:val="Notedebasdepage"/>
              <w:rPr>
                <w:lang w:val="en-US"/>
              </w:rPr>
            </w:pPr>
            <w:r w:rsidRPr="00222A3C">
              <w:rPr>
                <w:lang w:val="en-US"/>
              </w:rPr>
              <w:t>Currency ISO code</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CUREURBASE</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435"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5395" w:type="dxa"/>
            <w:vAlign w:val="center"/>
          </w:tcPr>
          <w:p w:rsidR="00AB33AE" w:rsidRPr="00222A3C" w:rsidRDefault="00AB33AE" w:rsidP="00E1594F">
            <w:pPr>
              <w:pStyle w:val="Notedebasdepage"/>
              <w:rPr>
                <w:lang w:val="en-US"/>
              </w:rPr>
            </w:pP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VATTAX</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435"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5395" w:type="dxa"/>
            <w:vAlign w:val="center"/>
          </w:tcPr>
          <w:p w:rsidR="00AB33AE" w:rsidRPr="00222A3C" w:rsidRDefault="00B162C5" w:rsidP="00E1594F">
            <w:pPr>
              <w:pStyle w:val="Notedebasdepage"/>
              <w:rPr>
                <w:lang w:val="en-US"/>
              </w:rPr>
            </w:pPr>
            <w:r w:rsidRPr="00222A3C">
              <w:rPr>
                <w:lang w:val="en-US"/>
              </w:rPr>
              <w:t>Total amount of VAT for a document (always on a record of type 1 or 2)</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VATIMPUT</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6</w:t>
            </w:r>
          </w:p>
        </w:tc>
        <w:tc>
          <w:tcPr>
            <w:tcW w:w="425" w:type="dxa"/>
            <w:vAlign w:val="center"/>
          </w:tcPr>
          <w:p w:rsidR="00AB33AE" w:rsidRPr="00222A3C" w:rsidRDefault="00AB33AE" w:rsidP="00E1594F">
            <w:pPr>
              <w:jc w:val="center"/>
              <w:rPr>
                <w:lang w:val="en-US"/>
              </w:rPr>
            </w:pPr>
            <w:r w:rsidRPr="00222A3C">
              <w:rPr>
                <w:lang w:val="en-US"/>
              </w:rPr>
              <w:t>3</w:t>
            </w:r>
          </w:p>
        </w:tc>
        <w:tc>
          <w:tcPr>
            <w:tcW w:w="5395" w:type="dxa"/>
            <w:vAlign w:val="center"/>
          </w:tcPr>
          <w:p w:rsidR="00AB33AE" w:rsidRPr="00222A3C" w:rsidRDefault="00B162C5" w:rsidP="00E1594F">
            <w:pPr>
              <w:pStyle w:val="Notedebasdepage"/>
              <w:rPr>
                <w:lang w:val="en-US"/>
              </w:rPr>
            </w:pPr>
            <w:r w:rsidRPr="00222A3C">
              <w:rPr>
                <w:lang w:val="en-US"/>
              </w:rPr>
              <w:t>Reference of the encoded VAT code in the record (accounts 6, 2  or 7) in sales/purchases (only used to display the document)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CURRATE</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435"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r w:rsidRPr="00222A3C">
              <w:rPr>
                <w:lang w:val="en-US"/>
              </w:rPr>
              <w:t>5</w:t>
            </w:r>
          </w:p>
        </w:tc>
        <w:tc>
          <w:tcPr>
            <w:tcW w:w="5395" w:type="dxa"/>
            <w:vAlign w:val="center"/>
          </w:tcPr>
          <w:p w:rsidR="00AB33AE" w:rsidRPr="00222A3C" w:rsidRDefault="00B162C5" w:rsidP="00E1594F">
            <w:pPr>
              <w:pStyle w:val="Notedebasdepage"/>
              <w:rPr>
                <w:lang w:val="en-US"/>
              </w:rPr>
            </w:pPr>
            <w:r w:rsidRPr="00222A3C">
              <w:rPr>
                <w:lang w:val="en-US"/>
              </w:rPr>
              <w:t>Currency rate</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REMINDLEV</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B162C5" w:rsidP="00E1594F">
            <w:pPr>
              <w:pStyle w:val="Notedebasdepage"/>
              <w:rPr>
                <w:lang w:val="en-US"/>
              </w:rPr>
            </w:pPr>
            <w:r w:rsidRPr="00222A3C">
              <w:rPr>
                <w:lang w:val="en-US"/>
              </w:rPr>
              <w:t>Reminder level</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MATCHNO</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B162C5" w:rsidP="00E1594F">
            <w:pPr>
              <w:pStyle w:val="Notedebasdepage"/>
              <w:rPr>
                <w:lang w:val="en-US"/>
              </w:rPr>
            </w:pPr>
            <w:r w:rsidRPr="00222A3C">
              <w:rPr>
                <w:lang w:val="en-US"/>
              </w:rPr>
              <w:t>Number of the matching</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OLDDATE</w:t>
            </w:r>
          </w:p>
        </w:tc>
        <w:tc>
          <w:tcPr>
            <w:tcW w:w="425" w:type="dxa"/>
            <w:vAlign w:val="center"/>
          </w:tcPr>
          <w:p w:rsidR="00AB33AE" w:rsidRPr="00222A3C" w:rsidRDefault="00AB33AE" w:rsidP="00E1594F">
            <w:pPr>
              <w:jc w:val="center"/>
              <w:rPr>
                <w:caps/>
                <w:lang w:val="en-US"/>
              </w:rPr>
            </w:pPr>
            <w:r w:rsidRPr="00222A3C">
              <w:rPr>
                <w:caps/>
                <w:lang w:val="en-US"/>
              </w:rPr>
              <w:t>D</w:t>
            </w:r>
          </w:p>
        </w:tc>
        <w:tc>
          <w:tcPr>
            <w:tcW w:w="435"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B162C5" w:rsidP="00E1594F">
            <w:pPr>
              <w:pStyle w:val="Notedebasdepage"/>
              <w:rPr>
                <w:lang w:val="en-US"/>
              </w:rPr>
            </w:pPr>
            <w:r w:rsidRPr="00222A3C">
              <w:rPr>
                <w:lang w:val="en-US"/>
              </w:rPr>
              <w:t>Date of the oldest matched document in a group of documents with the same match number</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ISMATCHED</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C12D1E" w:rsidP="00C12D1E">
            <w:pPr>
              <w:pStyle w:val="Notedebasdepage"/>
              <w:rPr>
                <w:lang w:val="en-US"/>
              </w:rPr>
            </w:pPr>
            <w:r w:rsidRPr="00222A3C">
              <w:rPr>
                <w:lang w:val="en-US"/>
              </w:rPr>
              <w:t>True = balanced records in currency regarding the accounting</w:t>
            </w:r>
            <w:r w:rsidR="00B162C5" w:rsidRPr="00222A3C">
              <w:rPr>
                <w:lang w:val="en-US"/>
              </w:rPr>
              <w:t xml:space="preserve"> </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ISLOCKED</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B162C5" w:rsidP="00E1594F">
            <w:pPr>
              <w:pStyle w:val="Notedebasdepage"/>
              <w:rPr>
                <w:lang w:val="en-US"/>
              </w:rPr>
            </w:pPr>
            <w:r w:rsidRPr="00222A3C">
              <w:rPr>
                <w:lang w:val="en-US"/>
              </w:rPr>
              <w:t>Locked document by the user. Only an authorized user can modify it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ISIMPORTED</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AB33AE" w:rsidP="00116D90">
            <w:pPr>
              <w:pStyle w:val="Notedebasdepage"/>
              <w:rPr>
                <w:lang w:val="en-US"/>
              </w:rPr>
            </w:pPr>
            <w:r w:rsidRPr="00222A3C">
              <w:rPr>
                <w:lang w:val="en-US"/>
              </w:rPr>
              <w:t xml:space="preserve">T = </w:t>
            </w:r>
            <w:r w:rsidR="00116D90" w:rsidRPr="00222A3C">
              <w:rPr>
                <w:lang w:val="en-US"/>
              </w:rPr>
              <w:t>record imported from Cubic</w:t>
            </w:r>
            <w:r w:rsidRPr="00222A3C">
              <w:rPr>
                <w:lang w:val="en-US"/>
              </w:rPr>
              <w:t xml:space="preserve"> = </w:t>
            </w:r>
            <w:r w:rsidR="00116D90" w:rsidRPr="00222A3C">
              <w:rPr>
                <w:lang w:val="en-US"/>
              </w:rPr>
              <w:t>modification not possible</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ISPOSITIVE</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116D90" w:rsidP="00E1594F">
            <w:pPr>
              <w:pStyle w:val="Notedebasdepage"/>
              <w:rPr>
                <w:lang w:val="en-US"/>
              </w:rPr>
            </w:pPr>
            <w:r w:rsidRPr="00222A3C">
              <w:rPr>
                <w:lang w:val="en-US"/>
              </w:rPr>
              <w:t>Amount to withdraw</w:t>
            </w:r>
            <w:r w:rsidR="00AB33AE" w:rsidRPr="00222A3C">
              <w:rPr>
                <w:lang w:val="en-US"/>
              </w:rPr>
              <w:t xml:space="preserve"> (/N) </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ISTEMP</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116D90" w:rsidP="00E1594F">
            <w:pPr>
              <w:pStyle w:val="Notedebasdepage"/>
              <w:rPr>
                <w:lang w:val="en-US"/>
              </w:rPr>
            </w:pPr>
            <w:r w:rsidRPr="00222A3C">
              <w:rPr>
                <w:lang w:val="en-US"/>
              </w:rPr>
              <w:t>Only True if records with simulation</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MEMOTYPE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116D90" w:rsidP="00E1594F">
            <w:pPr>
              <w:pStyle w:val="Notedebasdepage"/>
              <w:rPr>
                <w:lang w:val="en-US"/>
              </w:rPr>
            </w:pPr>
            <w:r w:rsidRPr="00222A3C">
              <w:rPr>
                <w:lang w:val="en-US"/>
              </w:rPr>
              <w:t>Blank = no memo ; « 1 » = with memo ; « 2 » = with urgent memo</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ISDOC</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AB33AE" w:rsidP="00116D90">
            <w:pPr>
              <w:pStyle w:val="Notedebasdepage"/>
              <w:rPr>
                <w:lang w:val="en-US"/>
              </w:rPr>
            </w:pPr>
            <w:r w:rsidRPr="00222A3C">
              <w:rPr>
                <w:lang w:val="en-US"/>
              </w:rPr>
              <w:t xml:space="preserve">True = </w:t>
            </w:r>
            <w:r w:rsidR="00116D90" w:rsidRPr="00222A3C">
              <w:rPr>
                <w:lang w:val="en-US"/>
              </w:rPr>
              <w:t>a document is attached</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DOCSTATUS</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435"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5395" w:type="dxa"/>
            <w:vAlign w:val="center"/>
          </w:tcPr>
          <w:p w:rsidR="00AB33AE" w:rsidRPr="00222A3C" w:rsidRDefault="00116D90" w:rsidP="003137D0">
            <w:pPr>
              <w:pStyle w:val="Notedebasdepage"/>
              <w:rPr>
                <w:lang w:val="en-US"/>
              </w:rPr>
            </w:pPr>
            <w:r w:rsidRPr="00222A3C">
              <w:rPr>
                <w:lang w:val="en-US"/>
              </w:rPr>
              <w:t xml:space="preserve">« 1 » = don’t use in the customers reminders or </w:t>
            </w:r>
            <w:r w:rsidR="003137D0" w:rsidRPr="00222A3C">
              <w:rPr>
                <w:lang w:val="en-US"/>
              </w:rPr>
              <w:t>payments</w:t>
            </w:r>
          </w:p>
        </w:tc>
      </w:tr>
      <w:tr w:rsidR="00AB33AE" w:rsidRPr="00222A3C" w:rsidTr="00E1594F">
        <w:tblPrEx>
          <w:tblCellMar>
            <w:left w:w="70" w:type="dxa"/>
            <w:right w:w="70" w:type="dxa"/>
          </w:tblCellMar>
        </w:tblPrEx>
        <w:trPr>
          <w:trHeight w:val="240"/>
        </w:trPr>
        <w:tc>
          <w:tcPr>
            <w:tcW w:w="1668" w:type="dxa"/>
          </w:tcPr>
          <w:p w:rsidR="00AB33AE" w:rsidRPr="00222A3C" w:rsidRDefault="00AB33AE" w:rsidP="00E1594F">
            <w:pPr>
              <w:ind w:left="38"/>
              <w:rPr>
                <w:lang w:val="en-US"/>
              </w:rPr>
            </w:pPr>
            <w:r w:rsidRPr="00222A3C">
              <w:rPr>
                <w:lang w:val="en-US"/>
              </w:rPr>
              <w:t>DICFROM</w:t>
            </w:r>
          </w:p>
        </w:tc>
        <w:tc>
          <w:tcPr>
            <w:tcW w:w="425" w:type="dxa"/>
          </w:tcPr>
          <w:p w:rsidR="00AB33AE" w:rsidRPr="00222A3C" w:rsidRDefault="00AB33AE" w:rsidP="00E1594F">
            <w:pPr>
              <w:jc w:val="center"/>
              <w:rPr>
                <w:lang w:val="en-US"/>
              </w:rPr>
            </w:pPr>
            <w:r w:rsidRPr="00222A3C">
              <w:rPr>
                <w:lang w:val="en-US"/>
              </w:rPr>
              <w:t>C</w:t>
            </w:r>
          </w:p>
        </w:tc>
        <w:tc>
          <w:tcPr>
            <w:tcW w:w="435" w:type="dxa"/>
          </w:tcPr>
          <w:p w:rsidR="00AB33AE" w:rsidRPr="00222A3C" w:rsidRDefault="00AB33AE" w:rsidP="00E1594F">
            <w:pPr>
              <w:jc w:val="center"/>
              <w:rPr>
                <w:lang w:val="en-US"/>
              </w:rPr>
            </w:pPr>
            <w:r w:rsidRPr="00222A3C">
              <w:rPr>
                <w:lang w:val="en-US"/>
              </w:rPr>
              <w:t>16</w:t>
            </w:r>
          </w:p>
        </w:tc>
        <w:tc>
          <w:tcPr>
            <w:tcW w:w="425" w:type="dxa"/>
          </w:tcPr>
          <w:p w:rsidR="00AB33AE" w:rsidRPr="00222A3C" w:rsidRDefault="00AB33AE" w:rsidP="00E1594F">
            <w:pPr>
              <w:ind w:left="108"/>
              <w:rPr>
                <w:lang w:val="en-US"/>
              </w:rPr>
            </w:pPr>
          </w:p>
        </w:tc>
        <w:tc>
          <w:tcPr>
            <w:tcW w:w="5395" w:type="dxa"/>
          </w:tcPr>
          <w:p w:rsidR="00AB33AE" w:rsidRPr="00222A3C" w:rsidRDefault="00AB33AE" w:rsidP="00E1594F">
            <w:pPr>
              <w:ind w:left="108"/>
              <w:rPr>
                <w:lang w:val="en-US"/>
              </w:rPr>
            </w:pPr>
          </w:p>
        </w:tc>
      </w:tr>
      <w:tr w:rsidR="00AB33AE" w:rsidRPr="00222A3C" w:rsidTr="00E1594F">
        <w:tblPrEx>
          <w:tblCellMar>
            <w:left w:w="70" w:type="dxa"/>
            <w:right w:w="70" w:type="dxa"/>
          </w:tblCellMar>
        </w:tblPrEx>
        <w:trPr>
          <w:trHeight w:val="270"/>
        </w:trPr>
        <w:tc>
          <w:tcPr>
            <w:tcW w:w="1668" w:type="dxa"/>
          </w:tcPr>
          <w:p w:rsidR="00AB33AE" w:rsidRPr="00222A3C" w:rsidRDefault="00AB33AE" w:rsidP="00E1594F">
            <w:pPr>
              <w:ind w:left="38"/>
              <w:rPr>
                <w:lang w:val="en-US"/>
              </w:rPr>
            </w:pPr>
            <w:r w:rsidRPr="00222A3C">
              <w:rPr>
                <w:lang w:val="en-US"/>
              </w:rPr>
              <w:t>CODAKEY</w:t>
            </w:r>
          </w:p>
        </w:tc>
        <w:tc>
          <w:tcPr>
            <w:tcW w:w="425" w:type="dxa"/>
          </w:tcPr>
          <w:p w:rsidR="00AB33AE" w:rsidRPr="00222A3C" w:rsidRDefault="00AB33AE" w:rsidP="00E1594F">
            <w:pPr>
              <w:jc w:val="center"/>
              <w:rPr>
                <w:lang w:val="en-US"/>
              </w:rPr>
            </w:pPr>
            <w:r w:rsidRPr="00222A3C">
              <w:rPr>
                <w:lang w:val="en-US"/>
              </w:rPr>
              <w:t>C</w:t>
            </w:r>
          </w:p>
        </w:tc>
        <w:tc>
          <w:tcPr>
            <w:tcW w:w="435" w:type="dxa"/>
          </w:tcPr>
          <w:p w:rsidR="00AB33AE" w:rsidRPr="00222A3C" w:rsidRDefault="00AB33AE" w:rsidP="00E1594F">
            <w:pPr>
              <w:jc w:val="center"/>
              <w:rPr>
                <w:lang w:val="en-US"/>
              </w:rPr>
            </w:pPr>
            <w:r w:rsidRPr="00222A3C">
              <w:rPr>
                <w:lang w:val="en-US"/>
              </w:rPr>
              <w:t>3</w:t>
            </w:r>
          </w:p>
        </w:tc>
        <w:tc>
          <w:tcPr>
            <w:tcW w:w="425" w:type="dxa"/>
          </w:tcPr>
          <w:p w:rsidR="00AB33AE" w:rsidRPr="00222A3C" w:rsidRDefault="00AB33AE" w:rsidP="00E1594F">
            <w:pPr>
              <w:ind w:left="108"/>
              <w:rPr>
                <w:lang w:val="en-US"/>
              </w:rPr>
            </w:pPr>
          </w:p>
        </w:tc>
        <w:tc>
          <w:tcPr>
            <w:tcW w:w="5395" w:type="dxa"/>
          </w:tcPr>
          <w:p w:rsidR="00AB33AE" w:rsidRPr="00222A3C" w:rsidRDefault="00AB33AE" w:rsidP="00E1594F">
            <w:pPr>
              <w:ind w:left="108"/>
              <w:rPr>
                <w:lang w:val="en-US"/>
              </w:rPr>
            </w:pPr>
          </w:p>
        </w:tc>
      </w:tr>
    </w:tbl>
    <w:p w:rsidR="00AB33AE" w:rsidRPr="00222A3C" w:rsidRDefault="00AB33AE" w:rsidP="00AB33AE">
      <w:pPr>
        <w:rPr>
          <w:lang w:val="en-US"/>
        </w:rPr>
      </w:pPr>
    </w:p>
    <w:p w:rsidR="003137D0" w:rsidRPr="00222A3C" w:rsidRDefault="003137D0" w:rsidP="00AB33AE">
      <w:pPr>
        <w:rPr>
          <w:b/>
          <w:i/>
          <w:u w:val="single"/>
          <w:lang w:val="en-US"/>
        </w:rPr>
      </w:pPr>
    </w:p>
    <w:p w:rsidR="003137D0" w:rsidRPr="00222A3C" w:rsidRDefault="003137D0" w:rsidP="00AB33AE">
      <w:pPr>
        <w:rPr>
          <w:b/>
          <w:i/>
          <w:u w:val="single"/>
          <w:lang w:val="en-US"/>
        </w:rPr>
      </w:pPr>
    </w:p>
    <w:p w:rsidR="003137D0" w:rsidRPr="00222A3C" w:rsidRDefault="003137D0" w:rsidP="00AB33AE">
      <w:pPr>
        <w:rPr>
          <w:b/>
          <w:i/>
          <w:u w:val="single"/>
          <w:lang w:val="en-US"/>
        </w:rPr>
      </w:pPr>
    </w:p>
    <w:p w:rsidR="00AB33AE" w:rsidRPr="00222A3C" w:rsidRDefault="003137D0" w:rsidP="00AB33AE">
      <w:pPr>
        <w:rPr>
          <w:lang w:val="en-US"/>
        </w:rPr>
      </w:pPr>
      <w:r w:rsidRPr="00222A3C">
        <w:rPr>
          <w:b/>
          <w:i/>
          <w:u w:val="single"/>
          <w:lang w:val="en-US"/>
        </w:rPr>
        <w:lastRenderedPageBreak/>
        <w:t>Comments on some fields</w:t>
      </w:r>
      <w:r w:rsidR="00AB33AE" w:rsidRPr="00222A3C">
        <w:rPr>
          <w:b/>
          <w:i/>
          <w:u w:val="single"/>
          <w:lang w:val="en-US"/>
        </w:rPr>
        <w:t>:</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i w:val="0"/>
          <w:color w:val="auto"/>
          <w:lang w:val="en-US"/>
        </w:rPr>
      </w:pPr>
      <w:r w:rsidRPr="00222A3C">
        <w:rPr>
          <w:rFonts w:ascii="Times New Roman" w:hAnsi="Times New Roman" w:cs="Times New Roman"/>
          <w:b/>
          <w:i w:val="0"/>
          <w:color w:val="auto"/>
          <w:lang w:val="en-US"/>
        </w:rPr>
        <w:t xml:space="preserve">DOCTYPE </w:t>
      </w:r>
      <w:r w:rsidRPr="00222A3C">
        <w:rPr>
          <w:rFonts w:ascii="Times New Roman" w:hAnsi="Times New Roman" w:cs="Times New Roman"/>
          <w:i w:val="0"/>
          <w:color w:val="auto"/>
          <w:lang w:val="en-US"/>
        </w:rPr>
        <w:t>(</w:t>
      </w:r>
      <w:r w:rsidR="007218E4" w:rsidRPr="00222A3C">
        <w:rPr>
          <w:rFonts w:ascii="Times New Roman" w:hAnsi="Times New Roman" w:cs="Times New Roman"/>
          <w:i w:val="0"/>
          <w:color w:val="auto"/>
          <w:lang w:val="en-US"/>
        </w:rPr>
        <w:t>mandatory</w:t>
      </w:r>
      <w:r w:rsidRPr="00222A3C">
        <w:rPr>
          <w:rFonts w:ascii="Times New Roman" w:hAnsi="Times New Roman" w:cs="Times New Roman"/>
          <w:i w:val="0"/>
          <w:color w:val="auto"/>
          <w:lang w:val="en-US"/>
        </w:rPr>
        <w:t>)</w:t>
      </w:r>
    </w:p>
    <w:p w:rsidR="00AB33AE" w:rsidRPr="00222A3C" w:rsidRDefault="00AB33AE" w:rsidP="00AB33AE">
      <w:pPr>
        <w:ind w:left="720"/>
        <w:jc w:val="both"/>
        <w:rPr>
          <w:i/>
          <w:lang w:val="en-US"/>
        </w:rPr>
      </w:pPr>
      <w:r w:rsidRPr="00222A3C">
        <w:rPr>
          <w:i/>
          <w:lang w:val="en-US"/>
        </w:rPr>
        <w:t xml:space="preserve">1 = </w:t>
      </w:r>
      <w:r w:rsidR="00C12D1E" w:rsidRPr="00222A3C">
        <w:rPr>
          <w:i/>
          <w:lang w:val="en-US"/>
        </w:rPr>
        <w:t xml:space="preserve">allocation </w:t>
      </w:r>
      <w:r w:rsidR="007E3224" w:rsidRPr="00222A3C">
        <w:rPr>
          <w:i/>
          <w:lang w:val="en-US"/>
        </w:rPr>
        <w:t>on a customer account</w:t>
      </w:r>
    </w:p>
    <w:p w:rsidR="00AB33AE" w:rsidRPr="00222A3C" w:rsidRDefault="00AB33AE" w:rsidP="00AB33AE">
      <w:pPr>
        <w:ind w:left="720"/>
        <w:jc w:val="both"/>
        <w:rPr>
          <w:i/>
          <w:lang w:val="en-US"/>
        </w:rPr>
      </w:pPr>
      <w:r w:rsidRPr="00222A3C">
        <w:rPr>
          <w:i/>
          <w:lang w:val="en-US"/>
        </w:rPr>
        <w:t xml:space="preserve">2 = </w:t>
      </w:r>
      <w:r w:rsidR="00C12D1E" w:rsidRPr="00222A3C">
        <w:rPr>
          <w:i/>
          <w:lang w:val="en-US"/>
        </w:rPr>
        <w:t xml:space="preserve">allocation </w:t>
      </w:r>
      <w:r w:rsidR="007E3224" w:rsidRPr="00222A3C">
        <w:rPr>
          <w:i/>
          <w:lang w:val="en-US"/>
        </w:rPr>
        <w:t>on a supplier account</w:t>
      </w:r>
    </w:p>
    <w:p w:rsidR="00AB33AE" w:rsidRPr="00222A3C" w:rsidRDefault="00AB33AE" w:rsidP="00AB33AE">
      <w:pPr>
        <w:ind w:left="720"/>
        <w:jc w:val="both"/>
        <w:rPr>
          <w:i/>
          <w:lang w:val="en-US"/>
        </w:rPr>
      </w:pPr>
      <w:r w:rsidRPr="00222A3C">
        <w:rPr>
          <w:i/>
          <w:lang w:val="en-US"/>
        </w:rPr>
        <w:t xml:space="preserve">3 = </w:t>
      </w:r>
      <w:r w:rsidR="00C12D1E" w:rsidRPr="00222A3C">
        <w:rPr>
          <w:i/>
          <w:lang w:val="en-US"/>
        </w:rPr>
        <w:t xml:space="preserve">allocation </w:t>
      </w:r>
      <w:r w:rsidR="007E3224" w:rsidRPr="00222A3C">
        <w:rPr>
          <w:i/>
          <w:lang w:val="en-US"/>
        </w:rPr>
        <w:t>on a general account</w:t>
      </w:r>
    </w:p>
    <w:p w:rsidR="00AB33AE" w:rsidRPr="00222A3C" w:rsidRDefault="00AB33AE" w:rsidP="00AB33AE">
      <w:pPr>
        <w:ind w:left="720"/>
        <w:jc w:val="both"/>
        <w:rPr>
          <w:i/>
          <w:lang w:val="en-US"/>
        </w:rPr>
      </w:pPr>
      <w:r w:rsidRPr="00222A3C">
        <w:rPr>
          <w:i/>
          <w:lang w:val="en-US"/>
        </w:rPr>
        <w:t xml:space="preserve">4 = Base </w:t>
      </w:r>
      <w:r w:rsidR="007E3224" w:rsidRPr="00222A3C">
        <w:rPr>
          <w:i/>
          <w:lang w:val="en-US"/>
        </w:rPr>
        <w:t>of a 0% VAT code</w:t>
      </w:r>
    </w:p>
    <w:p w:rsidR="00AB33AE" w:rsidRPr="00222A3C" w:rsidRDefault="00AB33AE" w:rsidP="00AB33AE">
      <w:pPr>
        <w:jc w:val="both"/>
        <w:rPr>
          <w:lang w:val="en-US"/>
        </w:rPr>
      </w:pPr>
    </w:p>
    <w:p w:rsidR="00AB33AE" w:rsidRPr="00222A3C" w:rsidRDefault="00933AC2" w:rsidP="00AB33AE">
      <w:pPr>
        <w:ind w:left="720"/>
        <w:jc w:val="both"/>
        <w:rPr>
          <w:i/>
          <w:lang w:val="en-US"/>
        </w:rPr>
      </w:pPr>
      <w:r w:rsidRPr="00222A3C">
        <w:rPr>
          <w:i/>
          <w:lang w:val="en-US"/>
        </w:rPr>
        <w:t>A customer sale</w:t>
      </w:r>
      <w:r w:rsidR="007E3224" w:rsidRPr="00222A3C">
        <w:rPr>
          <w:i/>
          <w:lang w:val="en-US"/>
        </w:rPr>
        <w:t>’s</w:t>
      </w:r>
      <w:r w:rsidRPr="00222A3C">
        <w:rPr>
          <w:i/>
          <w:lang w:val="en-US"/>
        </w:rPr>
        <w:t xml:space="preserve"> invoice is always composed </w:t>
      </w:r>
      <w:r w:rsidR="007E3224" w:rsidRPr="00222A3C">
        <w:rPr>
          <w:i/>
          <w:lang w:val="en-US"/>
        </w:rPr>
        <w:t>of</w:t>
      </w:r>
      <w:r w:rsidR="00AB33AE" w:rsidRPr="00222A3C">
        <w:rPr>
          <w:i/>
          <w:lang w:val="en-US"/>
        </w:rPr>
        <w:t>:</w:t>
      </w:r>
    </w:p>
    <w:p w:rsidR="00AB33AE" w:rsidRPr="00222A3C" w:rsidRDefault="00AB33AE" w:rsidP="00AB33AE">
      <w:pPr>
        <w:ind w:left="720"/>
        <w:jc w:val="both"/>
        <w:rPr>
          <w:lang w:val="en-US"/>
        </w:rPr>
      </w:pPr>
      <w:r w:rsidRPr="00222A3C">
        <w:rPr>
          <w:lang w:val="en-US"/>
        </w:rPr>
        <w:t xml:space="preserve">1 </w:t>
      </w:r>
      <w:r w:rsidR="00933AC2" w:rsidRPr="00222A3C">
        <w:rPr>
          <w:lang w:val="en-US"/>
        </w:rPr>
        <w:t>record of</w:t>
      </w:r>
      <w:r w:rsidR="007E3224" w:rsidRPr="00222A3C">
        <w:rPr>
          <w:lang w:val="en-US"/>
        </w:rPr>
        <w:t xml:space="preserve"> doctype = 1 (</w:t>
      </w:r>
      <w:r w:rsidR="00C12D1E" w:rsidRPr="00222A3C">
        <w:rPr>
          <w:lang w:val="en-US"/>
        </w:rPr>
        <w:t>allocation</w:t>
      </w:r>
      <w:r w:rsidR="007E3224" w:rsidRPr="00222A3C">
        <w:rPr>
          <w:lang w:val="en-US"/>
        </w:rPr>
        <w:t xml:space="preserve"> on the customer account and it</w:t>
      </w:r>
      <w:r w:rsidR="00C12D1E" w:rsidRPr="00222A3C">
        <w:rPr>
          <w:lang w:val="en-US"/>
        </w:rPr>
        <w:t>s</w:t>
      </w:r>
      <w:r w:rsidR="007E3224" w:rsidRPr="00222A3C">
        <w:rPr>
          <w:lang w:val="en-US"/>
        </w:rPr>
        <w:t xml:space="preserve"> posting up account</w:t>
      </w:r>
      <w:r w:rsidRPr="00222A3C">
        <w:rPr>
          <w:lang w:val="en-US"/>
        </w:rPr>
        <w:t>)</w:t>
      </w:r>
    </w:p>
    <w:p w:rsidR="00AB33AE" w:rsidRPr="00222A3C" w:rsidRDefault="00AB33AE" w:rsidP="00AB33AE">
      <w:pPr>
        <w:ind w:left="720"/>
        <w:jc w:val="both"/>
        <w:rPr>
          <w:lang w:val="en-US"/>
        </w:rPr>
      </w:pPr>
      <w:r w:rsidRPr="00222A3C">
        <w:rPr>
          <w:lang w:val="en-US"/>
        </w:rPr>
        <w:t xml:space="preserve">1 </w:t>
      </w:r>
      <w:r w:rsidR="007E3224" w:rsidRPr="00222A3C">
        <w:rPr>
          <w:lang w:val="en-US"/>
        </w:rPr>
        <w:t>or several records of</w:t>
      </w:r>
      <w:r w:rsidRPr="00222A3C">
        <w:rPr>
          <w:lang w:val="en-US"/>
        </w:rPr>
        <w:t xml:space="preserve"> doctype = 3 (</w:t>
      </w:r>
      <w:r w:rsidR="007E3224" w:rsidRPr="00222A3C">
        <w:rPr>
          <w:lang w:val="en-US"/>
        </w:rPr>
        <w:t xml:space="preserve">accounting </w:t>
      </w:r>
      <w:r w:rsidR="00C12D1E" w:rsidRPr="00222A3C">
        <w:rPr>
          <w:lang w:val="en-US"/>
        </w:rPr>
        <w:t>allocations</w:t>
      </w:r>
      <w:r w:rsidR="007E3224" w:rsidRPr="00222A3C">
        <w:rPr>
          <w:lang w:val="en-US"/>
        </w:rPr>
        <w:t xml:space="preserve"> and VAT</w:t>
      </w:r>
      <w:r w:rsidRPr="00222A3C">
        <w:rPr>
          <w:lang w:val="en-US"/>
        </w:rPr>
        <w:t>)</w:t>
      </w:r>
    </w:p>
    <w:p w:rsidR="00AB33AE" w:rsidRPr="00222A3C" w:rsidRDefault="007E3224" w:rsidP="00AB33AE">
      <w:pPr>
        <w:ind w:left="720"/>
        <w:jc w:val="both"/>
        <w:rPr>
          <w:lang w:val="en-US"/>
        </w:rPr>
      </w:pPr>
      <w:r w:rsidRPr="00222A3C">
        <w:rPr>
          <w:lang w:val="en-US"/>
        </w:rPr>
        <w:t>1 or several</w:t>
      </w:r>
      <w:r w:rsidR="00AB33AE" w:rsidRPr="00222A3C">
        <w:rPr>
          <w:lang w:val="en-US"/>
        </w:rPr>
        <w:t xml:space="preserve"> records </w:t>
      </w:r>
      <w:r w:rsidRPr="00222A3C">
        <w:rPr>
          <w:lang w:val="en-US"/>
        </w:rPr>
        <w:t>of</w:t>
      </w:r>
      <w:r w:rsidR="00AB33AE" w:rsidRPr="00222A3C">
        <w:rPr>
          <w:lang w:val="en-US"/>
        </w:rPr>
        <w:t xml:space="preserve"> doctype = 4 </w:t>
      </w:r>
      <w:r w:rsidR="008832FD" w:rsidRPr="00222A3C">
        <w:rPr>
          <w:lang w:val="en-US"/>
        </w:rPr>
        <w:t>if one or several 0% VAT code were used</w:t>
      </w:r>
    </w:p>
    <w:p w:rsidR="00AB33AE" w:rsidRPr="00222A3C" w:rsidRDefault="00AB33AE" w:rsidP="00AB33AE">
      <w:pPr>
        <w:ind w:left="720"/>
        <w:jc w:val="both"/>
        <w:rPr>
          <w:lang w:val="en-US"/>
        </w:rPr>
      </w:pPr>
    </w:p>
    <w:p w:rsidR="00AB33AE" w:rsidRPr="00222A3C" w:rsidRDefault="007E3224" w:rsidP="00AB33AE">
      <w:pPr>
        <w:ind w:left="720"/>
        <w:jc w:val="both"/>
        <w:rPr>
          <w:i/>
          <w:lang w:val="en-US"/>
        </w:rPr>
      </w:pPr>
      <w:r w:rsidRPr="00222A3C">
        <w:rPr>
          <w:i/>
          <w:lang w:val="en-US"/>
        </w:rPr>
        <w:t>A purchase’s invoice is always composed of</w:t>
      </w:r>
      <w:r w:rsidR="00AB33AE" w:rsidRPr="00222A3C">
        <w:rPr>
          <w:i/>
          <w:lang w:val="en-US"/>
        </w:rPr>
        <w:t>:</w:t>
      </w:r>
    </w:p>
    <w:p w:rsidR="00AB33AE" w:rsidRPr="00222A3C" w:rsidRDefault="00AB33AE" w:rsidP="00AB33AE">
      <w:pPr>
        <w:ind w:left="720"/>
        <w:jc w:val="both"/>
        <w:rPr>
          <w:lang w:val="en-US"/>
        </w:rPr>
      </w:pPr>
      <w:r w:rsidRPr="00222A3C">
        <w:rPr>
          <w:lang w:val="en-US"/>
        </w:rPr>
        <w:t xml:space="preserve">1 </w:t>
      </w:r>
      <w:r w:rsidR="007E3224" w:rsidRPr="00222A3C">
        <w:rPr>
          <w:lang w:val="en-US"/>
        </w:rPr>
        <w:t>record of</w:t>
      </w:r>
      <w:r w:rsidRPr="00222A3C">
        <w:rPr>
          <w:lang w:val="en-US"/>
        </w:rPr>
        <w:t xml:space="preserve"> doctype = 2 </w:t>
      </w:r>
      <w:r w:rsidR="007E3224" w:rsidRPr="00222A3C">
        <w:rPr>
          <w:lang w:val="en-US"/>
        </w:rPr>
        <w:t>(</w:t>
      </w:r>
      <w:r w:rsidR="00C12D1E" w:rsidRPr="00222A3C">
        <w:rPr>
          <w:lang w:val="en-US"/>
        </w:rPr>
        <w:t>allocation</w:t>
      </w:r>
      <w:r w:rsidR="007E3224" w:rsidRPr="00222A3C">
        <w:rPr>
          <w:lang w:val="en-US"/>
        </w:rPr>
        <w:t xml:space="preserve"> on the supplier account and it</w:t>
      </w:r>
      <w:r w:rsidR="00C12D1E" w:rsidRPr="00222A3C">
        <w:rPr>
          <w:lang w:val="en-US"/>
        </w:rPr>
        <w:t>s</w:t>
      </w:r>
      <w:r w:rsidR="007E3224" w:rsidRPr="00222A3C">
        <w:rPr>
          <w:lang w:val="en-US"/>
        </w:rPr>
        <w:t xml:space="preserve"> posting up account</w:t>
      </w:r>
      <w:r w:rsidRPr="00222A3C">
        <w:rPr>
          <w:lang w:val="en-US"/>
        </w:rPr>
        <w:t>)</w:t>
      </w:r>
    </w:p>
    <w:p w:rsidR="00AB33AE" w:rsidRPr="00222A3C" w:rsidRDefault="00AB33AE" w:rsidP="00AB33AE">
      <w:pPr>
        <w:ind w:left="720"/>
        <w:jc w:val="both"/>
        <w:rPr>
          <w:lang w:val="en-US"/>
        </w:rPr>
      </w:pPr>
      <w:r w:rsidRPr="00222A3C">
        <w:rPr>
          <w:lang w:val="en-US"/>
        </w:rPr>
        <w:t xml:space="preserve">1 </w:t>
      </w:r>
      <w:r w:rsidR="008832FD" w:rsidRPr="00222A3C">
        <w:rPr>
          <w:lang w:val="en-US"/>
        </w:rPr>
        <w:t>or several records of</w:t>
      </w:r>
      <w:r w:rsidRPr="00222A3C">
        <w:rPr>
          <w:lang w:val="en-US"/>
        </w:rPr>
        <w:t xml:space="preserve"> doctype = 3 </w:t>
      </w:r>
      <w:r w:rsidR="008832FD" w:rsidRPr="00222A3C">
        <w:rPr>
          <w:lang w:val="en-US"/>
        </w:rPr>
        <w:t xml:space="preserve">(accounting </w:t>
      </w:r>
      <w:r w:rsidR="00C12D1E" w:rsidRPr="00222A3C">
        <w:rPr>
          <w:lang w:val="en-US"/>
        </w:rPr>
        <w:t xml:space="preserve">allocations </w:t>
      </w:r>
      <w:r w:rsidR="008832FD" w:rsidRPr="00222A3C">
        <w:rPr>
          <w:lang w:val="en-US"/>
        </w:rPr>
        <w:t>and VAT)</w:t>
      </w:r>
    </w:p>
    <w:p w:rsidR="00AB33AE" w:rsidRPr="00222A3C" w:rsidRDefault="00AB33AE" w:rsidP="00AB33AE">
      <w:pPr>
        <w:ind w:left="720"/>
        <w:jc w:val="both"/>
        <w:rPr>
          <w:lang w:val="en-US"/>
        </w:rPr>
      </w:pPr>
      <w:r w:rsidRPr="00222A3C">
        <w:rPr>
          <w:lang w:val="en-US"/>
        </w:rPr>
        <w:t xml:space="preserve">1 </w:t>
      </w:r>
      <w:r w:rsidR="008832FD" w:rsidRPr="00222A3C">
        <w:rPr>
          <w:lang w:val="en-US"/>
        </w:rPr>
        <w:t>or several records of doctype</w:t>
      </w:r>
      <w:r w:rsidR="007E3224" w:rsidRPr="00222A3C">
        <w:rPr>
          <w:lang w:val="en-US"/>
        </w:rPr>
        <w:t xml:space="preserve"> = 4 if one or several 0% VAT code were used</w:t>
      </w:r>
    </w:p>
    <w:p w:rsidR="00AB33AE" w:rsidRPr="00222A3C" w:rsidRDefault="00AB33AE" w:rsidP="00AB33AE">
      <w:pPr>
        <w:ind w:left="720"/>
        <w:jc w:val="both"/>
        <w:rPr>
          <w:lang w:val="en-US"/>
        </w:rPr>
      </w:pPr>
    </w:p>
    <w:p w:rsidR="00AB33AE" w:rsidRPr="00222A3C" w:rsidRDefault="000422DD" w:rsidP="00AB33AE">
      <w:pPr>
        <w:ind w:left="720"/>
        <w:jc w:val="both"/>
        <w:rPr>
          <w:i/>
          <w:lang w:val="en-US"/>
        </w:rPr>
      </w:pPr>
      <w:r w:rsidRPr="00222A3C">
        <w:rPr>
          <w:i/>
          <w:lang w:val="en-US"/>
        </w:rPr>
        <w:t xml:space="preserve">A principal </w:t>
      </w:r>
      <w:r w:rsidR="00DD562E">
        <w:rPr>
          <w:i/>
          <w:lang w:val="en-US"/>
        </w:rPr>
        <w:t>booking</w:t>
      </w:r>
      <w:r w:rsidRPr="00222A3C">
        <w:rPr>
          <w:i/>
          <w:lang w:val="en-US"/>
        </w:rPr>
        <w:t xml:space="preserve"> or a financial </w:t>
      </w:r>
      <w:r w:rsidR="00DD562E">
        <w:rPr>
          <w:i/>
          <w:lang w:val="en-US"/>
        </w:rPr>
        <w:t>booking</w:t>
      </w:r>
      <w:r w:rsidRPr="00222A3C">
        <w:rPr>
          <w:i/>
          <w:lang w:val="en-US"/>
        </w:rPr>
        <w:t xml:space="preserve"> is always composed of</w:t>
      </w:r>
      <w:r w:rsidR="00AB33AE" w:rsidRPr="00222A3C">
        <w:rPr>
          <w:i/>
          <w:lang w:val="en-US"/>
        </w:rPr>
        <w:t>:</w:t>
      </w:r>
    </w:p>
    <w:p w:rsidR="00AB33AE" w:rsidRPr="00222A3C" w:rsidRDefault="000422DD" w:rsidP="00AB33AE">
      <w:pPr>
        <w:ind w:left="720"/>
        <w:jc w:val="both"/>
        <w:rPr>
          <w:lang w:val="en-US"/>
        </w:rPr>
      </w:pPr>
      <w:r w:rsidRPr="00222A3C">
        <w:rPr>
          <w:lang w:val="en-US"/>
        </w:rPr>
        <w:t>D</w:t>
      </w:r>
      <w:r w:rsidR="00AB33AE" w:rsidRPr="00222A3C">
        <w:rPr>
          <w:lang w:val="en-US"/>
        </w:rPr>
        <w:t xml:space="preserve">octype = 1 </w:t>
      </w:r>
      <w:r w:rsidRPr="00222A3C">
        <w:rPr>
          <w:lang w:val="en-US"/>
        </w:rPr>
        <w:t xml:space="preserve">for an </w:t>
      </w:r>
      <w:r w:rsidR="00C12D1E" w:rsidRPr="00222A3C">
        <w:rPr>
          <w:lang w:val="en-US"/>
        </w:rPr>
        <w:t xml:space="preserve">allocation </w:t>
      </w:r>
      <w:r w:rsidRPr="00222A3C">
        <w:rPr>
          <w:lang w:val="en-US"/>
        </w:rPr>
        <w:t>on an individual customer account</w:t>
      </w:r>
    </w:p>
    <w:p w:rsidR="00AB33AE" w:rsidRPr="00222A3C" w:rsidRDefault="000422DD" w:rsidP="00AB33AE">
      <w:pPr>
        <w:ind w:left="720"/>
        <w:jc w:val="both"/>
        <w:rPr>
          <w:lang w:val="en-US"/>
        </w:rPr>
      </w:pPr>
      <w:r w:rsidRPr="00222A3C">
        <w:rPr>
          <w:lang w:val="en-US"/>
        </w:rPr>
        <w:t>D</w:t>
      </w:r>
      <w:r w:rsidR="00AB33AE" w:rsidRPr="00222A3C">
        <w:rPr>
          <w:lang w:val="en-US"/>
        </w:rPr>
        <w:t xml:space="preserve">octype = 2 </w:t>
      </w:r>
      <w:r w:rsidRPr="00222A3C">
        <w:rPr>
          <w:lang w:val="en-US"/>
        </w:rPr>
        <w:t xml:space="preserve">for an </w:t>
      </w:r>
      <w:r w:rsidR="00C12D1E" w:rsidRPr="00222A3C">
        <w:rPr>
          <w:lang w:val="en-US"/>
        </w:rPr>
        <w:t xml:space="preserve">allocation </w:t>
      </w:r>
      <w:r w:rsidRPr="00222A3C">
        <w:rPr>
          <w:lang w:val="en-US"/>
        </w:rPr>
        <w:t>on an individual supplier account</w:t>
      </w:r>
    </w:p>
    <w:p w:rsidR="00AB33AE" w:rsidRPr="00222A3C" w:rsidRDefault="000422DD" w:rsidP="00AB33AE">
      <w:pPr>
        <w:ind w:left="720"/>
        <w:jc w:val="both"/>
        <w:rPr>
          <w:lang w:val="en-US"/>
        </w:rPr>
      </w:pPr>
      <w:r w:rsidRPr="00222A3C">
        <w:rPr>
          <w:lang w:val="en-US"/>
        </w:rPr>
        <w:t>D</w:t>
      </w:r>
      <w:r w:rsidR="00AB33AE" w:rsidRPr="00222A3C">
        <w:rPr>
          <w:lang w:val="en-US"/>
        </w:rPr>
        <w:t xml:space="preserve">octype = 3 </w:t>
      </w:r>
      <w:r w:rsidRPr="00222A3C">
        <w:rPr>
          <w:lang w:val="en-US"/>
        </w:rPr>
        <w:t xml:space="preserve">for an </w:t>
      </w:r>
      <w:r w:rsidR="00C12D1E" w:rsidRPr="00222A3C">
        <w:rPr>
          <w:lang w:val="en-US"/>
        </w:rPr>
        <w:t xml:space="preserve">allocation </w:t>
      </w:r>
      <w:r w:rsidRPr="00222A3C">
        <w:rPr>
          <w:lang w:val="en-US"/>
        </w:rPr>
        <w:t>on a general account</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 xml:space="preserve">DBKCODE </w:t>
      </w:r>
      <w:r w:rsidRPr="00222A3C">
        <w:rPr>
          <w:rFonts w:ascii="Times New Roman" w:hAnsi="Times New Roman" w:cs="Times New Roman"/>
          <w:i w:val="0"/>
          <w:color w:val="auto"/>
          <w:lang w:val="en-US"/>
        </w:rPr>
        <w:t>(</w:t>
      </w:r>
      <w:r w:rsidR="00327CCD" w:rsidRPr="00222A3C">
        <w:rPr>
          <w:rFonts w:ascii="Times New Roman" w:hAnsi="Times New Roman" w:cs="Times New Roman"/>
          <w:i w:val="0"/>
          <w:color w:val="auto"/>
          <w:lang w:val="en-US"/>
        </w:rPr>
        <w:t>mandatory</w:t>
      </w:r>
      <w:r w:rsidRPr="00222A3C">
        <w:rPr>
          <w:rFonts w:ascii="Times New Roman" w:hAnsi="Times New Roman" w:cs="Times New Roman"/>
          <w:i w:val="0"/>
          <w:color w:val="auto"/>
          <w:lang w:val="en-US"/>
        </w:rPr>
        <w:t>)</w:t>
      </w:r>
    </w:p>
    <w:p w:rsidR="00AB33AE" w:rsidRPr="00222A3C" w:rsidRDefault="00297122" w:rsidP="00AB33AE">
      <w:pPr>
        <w:ind w:left="720"/>
        <w:rPr>
          <w:lang w:val="en-US"/>
        </w:rPr>
      </w:pPr>
      <w:r w:rsidRPr="00222A3C">
        <w:rPr>
          <w:lang w:val="en-US"/>
        </w:rPr>
        <w:t>The journal code as it’s recorded in the DBK</w:t>
      </w:r>
    </w:p>
    <w:p w:rsidR="00AB33AE" w:rsidRPr="00222A3C" w:rsidRDefault="00297122" w:rsidP="00AB33AE">
      <w:pPr>
        <w:ind w:left="720"/>
        <w:rPr>
          <w:lang w:val="en-US"/>
        </w:rPr>
      </w:pPr>
      <w:r w:rsidRPr="00222A3C">
        <w:rPr>
          <w:lang w:val="en-US"/>
        </w:rPr>
        <w:t>Look at the DBKID of the DBK file of the concerned year</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DBKTYPE (</w:t>
      </w:r>
      <w:r w:rsidR="00297122" w:rsidRPr="00222A3C">
        <w:rPr>
          <w:rFonts w:ascii="Times New Roman" w:hAnsi="Times New Roman" w:cs="Times New Roman"/>
          <w:b/>
          <w:i w:val="0"/>
          <w:color w:val="auto"/>
          <w:lang w:val="en-US"/>
        </w:rPr>
        <w:t>optional</w:t>
      </w:r>
      <w:r w:rsidRPr="00222A3C">
        <w:rPr>
          <w:rFonts w:ascii="Times New Roman" w:hAnsi="Times New Roman" w:cs="Times New Roman"/>
          <w:b/>
          <w:i w:val="0"/>
          <w:color w:val="auto"/>
          <w:lang w:val="en-US"/>
        </w:rPr>
        <w:t xml:space="preserve">: </w:t>
      </w:r>
      <w:r w:rsidR="00297122" w:rsidRPr="00222A3C">
        <w:rPr>
          <w:rFonts w:ascii="Times New Roman" w:hAnsi="Times New Roman" w:cs="Times New Roman"/>
          <w:b/>
          <w:i w:val="0"/>
          <w:color w:val="auto"/>
          <w:lang w:val="en-US"/>
        </w:rPr>
        <w:t>automatically filled</w:t>
      </w:r>
      <w:r w:rsidR="003A3C9A" w:rsidRPr="00222A3C">
        <w:rPr>
          <w:rFonts w:ascii="Times New Roman" w:hAnsi="Times New Roman" w:cs="Times New Roman"/>
          <w:b/>
          <w:i w:val="0"/>
          <w:color w:val="auto"/>
          <w:lang w:val="en-US"/>
        </w:rPr>
        <w:t xml:space="preserve"> in by</w:t>
      </w:r>
      <w:r w:rsidRPr="00222A3C">
        <w:rPr>
          <w:rFonts w:ascii="Times New Roman" w:hAnsi="Times New Roman" w:cs="Times New Roman"/>
          <w:b/>
          <w:i w:val="0"/>
          <w:color w:val="auto"/>
          <w:lang w:val="en-US"/>
        </w:rPr>
        <w:t xml:space="preserve"> Winbooks)</w:t>
      </w:r>
    </w:p>
    <w:p w:rsidR="00AB33AE" w:rsidRPr="00222A3C" w:rsidRDefault="00AB33AE" w:rsidP="00AB33AE">
      <w:pPr>
        <w:ind w:left="720"/>
        <w:rPr>
          <w:lang w:val="en-US"/>
        </w:rPr>
      </w:pPr>
    </w:p>
    <w:p w:rsidR="00AB33AE" w:rsidRPr="00222A3C" w:rsidRDefault="00AB33AE" w:rsidP="00AB33AE">
      <w:pPr>
        <w:ind w:left="1440"/>
        <w:rPr>
          <w:i/>
          <w:lang w:val="en-US"/>
        </w:rPr>
      </w:pPr>
      <w:r w:rsidRPr="00222A3C">
        <w:rPr>
          <w:i/>
          <w:lang w:val="en-US"/>
        </w:rPr>
        <w:t xml:space="preserve">0 = </w:t>
      </w:r>
      <w:r w:rsidR="00297122" w:rsidRPr="00222A3C">
        <w:rPr>
          <w:i/>
          <w:lang w:val="en-US"/>
        </w:rPr>
        <w:t>Purchase</w:t>
      </w:r>
      <w:r w:rsidRPr="00222A3C">
        <w:rPr>
          <w:i/>
          <w:lang w:val="en-US"/>
        </w:rPr>
        <w:t xml:space="preserve"> </w:t>
      </w:r>
      <w:r w:rsidRPr="00222A3C">
        <w:rPr>
          <w:i/>
          <w:lang w:val="en-US"/>
        </w:rPr>
        <w:tab/>
      </w:r>
      <w:r w:rsidRPr="00222A3C">
        <w:rPr>
          <w:i/>
          <w:lang w:val="en-US"/>
        </w:rPr>
        <w:tab/>
      </w:r>
      <w:r w:rsidRPr="00222A3C">
        <w:rPr>
          <w:i/>
          <w:lang w:val="en-US"/>
        </w:rPr>
        <w:tab/>
        <w:t xml:space="preserve"> </w:t>
      </w:r>
    </w:p>
    <w:p w:rsidR="00AB33AE" w:rsidRPr="00222A3C" w:rsidRDefault="00AB33AE" w:rsidP="00AB33AE">
      <w:pPr>
        <w:ind w:left="1440"/>
        <w:rPr>
          <w:i/>
          <w:lang w:val="en-US"/>
        </w:rPr>
      </w:pPr>
      <w:r w:rsidRPr="00222A3C">
        <w:rPr>
          <w:i/>
          <w:lang w:val="en-US"/>
        </w:rPr>
        <w:t xml:space="preserve">1 = </w:t>
      </w:r>
      <w:r w:rsidR="00297122" w:rsidRPr="00222A3C">
        <w:rPr>
          <w:i/>
          <w:lang w:val="en-US"/>
        </w:rPr>
        <w:t>Credit note on a purchase</w:t>
      </w:r>
    </w:p>
    <w:p w:rsidR="00AB33AE" w:rsidRPr="00222A3C" w:rsidRDefault="00297122" w:rsidP="00AB33AE">
      <w:pPr>
        <w:ind w:left="1440"/>
        <w:rPr>
          <w:i/>
          <w:lang w:val="en-US"/>
        </w:rPr>
      </w:pPr>
      <w:r w:rsidRPr="00222A3C">
        <w:rPr>
          <w:i/>
          <w:lang w:val="en-US"/>
        </w:rPr>
        <w:t>2 = Sale</w:t>
      </w:r>
    </w:p>
    <w:p w:rsidR="00AB33AE" w:rsidRPr="00222A3C" w:rsidRDefault="00AB33AE" w:rsidP="00AB33AE">
      <w:pPr>
        <w:ind w:left="1440"/>
        <w:rPr>
          <w:i/>
          <w:lang w:val="en-US"/>
        </w:rPr>
      </w:pPr>
      <w:r w:rsidRPr="00222A3C">
        <w:rPr>
          <w:i/>
          <w:lang w:val="en-US"/>
        </w:rPr>
        <w:t xml:space="preserve">3 = </w:t>
      </w:r>
      <w:r w:rsidR="00297122" w:rsidRPr="00222A3C">
        <w:rPr>
          <w:i/>
          <w:lang w:val="en-US"/>
        </w:rPr>
        <w:t>Credit note on a sale</w:t>
      </w:r>
    </w:p>
    <w:p w:rsidR="00AB33AE" w:rsidRPr="00222A3C" w:rsidRDefault="00297122" w:rsidP="00AB33AE">
      <w:pPr>
        <w:ind w:left="1440"/>
        <w:rPr>
          <w:i/>
          <w:lang w:val="en-US"/>
        </w:rPr>
      </w:pPr>
      <w:r w:rsidRPr="00222A3C">
        <w:rPr>
          <w:i/>
          <w:lang w:val="en-US"/>
        </w:rPr>
        <w:t>4 = Financial</w:t>
      </w:r>
    </w:p>
    <w:p w:rsidR="00AB33AE" w:rsidRPr="00222A3C" w:rsidRDefault="00297122" w:rsidP="00AB33AE">
      <w:pPr>
        <w:ind w:left="1440"/>
        <w:rPr>
          <w:i/>
          <w:lang w:val="en-US"/>
        </w:rPr>
      </w:pPr>
      <w:r w:rsidRPr="00222A3C">
        <w:rPr>
          <w:i/>
          <w:lang w:val="en-US"/>
        </w:rPr>
        <w:t xml:space="preserve">5 = Principal </w:t>
      </w:r>
      <w:r w:rsidR="00C12D1E" w:rsidRPr="00222A3C">
        <w:rPr>
          <w:i/>
          <w:lang w:val="en-US"/>
        </w:rPr>
        <w:t>booking</w:t>
      </w:r>
    </w:p>
    <w:p w:rsidR="00AB33AE" w:rsidRPr="00222A3C" w:rsidRDefault="00AB33AE" w:rsidP="00AB33AE">
      <w:pPr>
        <w:pStyle w:val="En-tte"/>
        <w:tabs>
          <w:tab w:val="clear" w:pos="4153"/>
          <w:tab w:val="clear" w:pos="8306"/>
        </w:tabs>
        <w:rPr>
          <w:lang w:val="en-US"/>
        </w:rPr>
      </w:pPr>
    </w:p>
    <w:p w:rsidR="00AB33AE" w:rsidRPr="00222A3C" w:rsidRDefault="00AB33AE" w:rsidP="00AB33AE">
      <w:pPr>
        <w:pStyle w:val="Titre6"/>
        <w:rPr>
          <w:rFonts w:ascii="Times New Roman" w:hAnsi="Times New Roman" w:cs="Times New Roman"/>
          <w:i w:val="0"/>
          <w:color w:val="auto"/>
          <w:lang w:val="en-US"/>
        </w:rPr>
      </w:pPr>
      <w:r w:rsidRPr="00222A3C">
        <w:rPr>
          <w:rFonts w:ascii="Times New Roman" w:hAnsi="Times New Roman" w:cs="Times New Roman"/>
          <w:b/>
          <w:i w:val="0"/>
          <w:color w:val="auto"/>
          <w:lang w:val="en-US"/>
        </w:rPr>
        <w:t xml:space="preserve">DOCNUMBER </w:t>
      </w:r>
      <w:r w:rsidRPr="00222A3C">
        <w:rPr>
          <w:rFonts w:ascii="Times New Roman" w:hAnsi="Times New Roman" w:cs="Times New Roman"/>
          <w:i w:val="0"/>
          <w:color w:val="auto"/>
          <w:lang w:val="en-US"/>
        </w:rPr>
        <w:t>(</w:t>
      </w:r>
      <w:r w:rsidR="00297122" w:rsidRPr="00222A3C">
        <w:rPr>
          <w:rFonts w:ascii="Times New Roman" w:hAnsi="Times New Roman" w:cs="Times New Roman"/>
          <w:i w:val="0"/>
          <w:color w:val="auto"/>
          <w:lang w:val="en-US"/>
        </w:rPr>
        <w:t>mandatory</w:t>
      </w:r>
      <w:r w:rsidRPr="00222A3C">
        <w:rPr>
          <w:rFonts w:ascii="Times New Roman" w:hAnsi="Times New Roman" w:cs="Times New Roman"/>
          <w:i w:val="0"/>
          <w:color w:val="auto"/>
          <w:lang w:val="en-US"/>
        </w:rPr>
        <w:t>)</w:t>
      </w:r>
    </w:p>
    <w:p w:rsidR="00AB33AE" w:rsidRPr="00222A3C" w:rsidRDefault="00F80B9F" w:rsidP="00AB33AE">
      <w:pPr>
        <w:ind w:firstLine="720"/>
        <w:rPr>
          <w:lang w:val="en-US"/>
        </w:rPr>
      </w:pPr>
      <w:r w:rsidRPr="00222A3C">
        <w:rPr>
          <w:lang w:val="en-US"/>
        </w:rPr>
        <w:t>The document number is only composed of numbers and shifted on the left.</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i w:val="0"/>
          <w:color w:val="auto"/>
          <w:lang w:val="en-US"/>
        </w:rPr>
      </w:pPr>
      <w:r w:rsidRPr="00222A3C">
        <w:rPr>
          <w:rFonts w:ascii="Times New Roman" w:hAnsi="Times New Roman" w:cs="Times New Roman"/>
          <w:b/>
          <w:i w:val="0"/>
          <w:color w:val="auto"/>
          <w:lang w:val="en-US"/>
        </w:rPr>
        <w:t xml:space="preserve">DOCORDER </w:t>
      </w:r>
      <w:r w:rsidRPr="00222A3C">
        <w:rPr>
          <w:rFonts w:ascii="Times New Roman" w:hAnsi="Times New Roman" w:cs="Times New Roman"/>
          <w:i w:val="0"/>
          <w:color w:val="auto"/>
          <w:lang w:val="en-US"/>
        </w:rPr>
        <w:t>(</w:t>
      </w:r>
      <w:r w:rsidR="00F80B9F" w:rsidRPr="00222A3C">
        <w:rPr>
          <w:rFonts w:ascii="Times New Roman" w:hAnsi="Times New Roman" w:cs="Times New Roman"/>
          <w:i w:val="0"/>
          <w:color w:val="auto"/>
          <w:lang w:val="en-US"/>
        </w:rPr>
        <w:t>optional</w:t>
      </w:r>
      <w:r w:rsidRPr="00222A3C">
        <w:rPr>
          <w:rFonts w:ascii="Times New Roman" w:hAnsi="Times New Roman" w:cs="Times New Roman"/>
          <w:i w:val="0"/>
          <w:color w:val="auto"/>
          <w:lang w:val="en-US"/>
        </w:rPr>
        <w:t>)</w:t>
      </w:r>
    </w:p>
    <w:p w:rsidR="00AB33AE" w:rsidRPr="00222A3C" w:rsidRDefault="00AB33AE" w:rsidP="00AB33AE">
      <w:pPr>
        <w:rPr>
          <w:lang w:val="en-US"/>
        </w:rPr>
      </w:pPr>
    </w:p>
    <w:p w:rsidR="00AB33AE" w:rsidRPr="00222A3C" w:rsidRDefault="00F80B9F" w:rsidP="00AB33AE">
      <w:pPr>
        <w:ind w:left="720"/>
        <w:jc w:val="both"/>
        <w:rPr>
          <w:lang w:val="en-US"/>
        </w:rPr>
      </w:pPr>
      <w:r w:rsidRPr="00222A3C">
        <w:rPr>
          <w:lang w:val="en-US"/>
        </w:rPr>
        <w:t>This field can stay empty. It’ll be completed during the import.</w:t>
      </w:r>
    </w:p>
    <w:p w:rsidR="00AB33AE" w:rsidRPr="00222A3C" w:rsidRDefault="00AB33AE" w:rsidP="00AB33AE">
      <w:pPr>
        <w:ind w:left="720"/>
        <w:jc w:val="both"/>
        <w:rPr>
          <w:lang w:val="en-US"/>
        </w:rPr>
      </w:pPr>
    </w:p>
    <w:p w:rsidR="00AB33AE" w:rsidRPr="00222A3C" w:rsidRDefault="00F80B9F" w:rsidP="00AB33AE">
      <w:pPr>
        <w:ind w:left="720"/>
        <w:jc w:val="both"/>
        <w:rPr>
          <w:lang w:val="en-US"/>
        </w:rPr>
      </w:pPr>
      <w:r w:rsidRPr="00222A3C">
        <w:rPr>
          <w:lang w:val="en-US"/>
        </w:rPr>
        <w:t xml:space="preserve">The aim of the Docorder is to memorize the order of the financial and principal </w:t>
      </w:r>
      <w:r w:rsidR="00C12D1E" w:rsidRPr="00222A3C">
        <w:rPr>
          <w:lang w:val="en-US"/>
        </w:rPr>
        <w:t>allocations.</w:t>
      </w:r>
      <w:r w:rsidR="0045497D" w:rsidRPr="00222A3C">
        <w:rPr>
          <w:lang w:val="en-US"/>
        </w:rPr>
        <w:t xml:space="preserve"> It begins at ‘001’ for each new document </w:t>
      </w:r>
      <w:r w:rsidR="00C12D1E" w:rsidRPr="00222A3C">
        <w:rPr>
          <w:lang w:val="en-US"/>
        </w:rPr>
        <w:t>and</w:t>
      </w:r>
      <w:r w:rsidR="0045497D" w:rsidRPr="00222A3C">
        <w:rPr>
          <w:lang w:val="en-US"/>
        </w:rPr>
        <w:t xml:space="preserve"> is incremented by 1</w:t>
      </w:r>
      <w:r w:rsidR="00AB33AE" w:rsidRPr="00222A3C">
        <w:rPr>
          <w:lang w:val="en-US"/>
        </w:rPr>
        <w:t xml:space="preserve"> (ex</w:t>
      </w:r>
      <w:r w:rsidR="0045497D" w:rsidRPr="00222A3C">
        <w:rPr>
          <w:lang w:val="en-US"/>
        </w:rPr>
        <w:t>: 001, 002, 003, …</w:t>
      </w:r>
      <w:r w:rsidR="00AB33AE" w:rsidRPr="00222A3C">
        <w:rPr>
          <w:lang w:val="en-US"/>
        </w:rPr>
        <w:t>)</w:t>
      </w:r>
      <w:r w:rsidR="0045497D" w:rsidRPr="00222A3C">
        <w:rPr>
          <w:lang w:val="en-US"/>
        </w:rPr>
        <w:t>.</w:t>
      </w:r>
    </w:p>
    <w:p w:rsidR="00AB33AE" w:rsidRPr="00222A3C" w:rsidRDefault="004A1CA7" w:rsidP="00AB33AE">
      <w:pPr>
        <w:ind w:left="720"/>
        <w:jc w:val="both"/>
        <w:rPr>
          <w:lang w:val="en-US"/>
        </w:rPr>
      </w:pPr>
      <w:r w:rsidRPr="00222A3C">
        <w:rPr>
          <w:lang w:val="en-US"/>
        </w:rPr>
        <w:t xml:space="preserve">In the case of a financial, the </w:t>
      </w:r>
      <w:r w:rsidR="00A83453" w:rsidRPr="00222A3C">
        <w:rPr>
          <w:lang w:val="en-US"/>
        </w:rPr>
        <w:t>set of</w:t>
      </w:r>
      <w:r w:rsidRPr="00222A3C">
        <w:rPr>
          <w:lang w:val="en-US"/>
        </w:rPr>
        <w:t xml:space="preserve"> allocations written on a docnumber will create records on the posting up account of this cash book</w:t>
      </w:r>
      <w:r w:rsidR="00AB33AE" w:rsidRPr="00222A3C">
        <w:rPr>
          <w:lang w:val="en-US"/>
        </w:rPr>
        <w:t>:</w:t>
      </w:r>
    </w:p>
    <w:p w:rsidR="00AB33AE" w:rsidRPr="00222A3C" w:rsidRDefault="00AB33AE" w:rsidP="00AB33AE">
      <w:pPr>
        <w:ind w:left="720"/>
        <w:jc w:val="both"/>
        <w:rPr>
          <w:lang w:val="en-US"/>
        </w:rPr>
      </w:pPr>
      <w:r w:rsidRPr="00222A3C">
        <w:rPr>
          <w:lang w:val="en-US"/>
        </w:rPr>
        <w:t xml:space="preserve">- </w:t>
      </w:r>
      <w:r w:rsidR="00DD562E" w:rsidRPr="00222A3C">
        <w:rPr>
          <w:lang w:val="en-US"/>
        </w:rPr>
        <w:t>An</w:t>
      </w:r>
      <w:r w:rsidR="004A1CA7" w:rsidRPr="00222A3C">
        <w:rPr>
          <w:lang w:val="en-US"/>
        </w:rPr>
        <w:t xml:space="preserve"> allocation with all the movement written in debit of this posting up account</w:t>
      </w:r>
      <w:r w:rsidRPr="00222A3C">
        <w:rPr>
          <w:lang w:val="en-US"/>
        </w:rPr>
        <w:t xml:space="preserve"> </w:t>
      </w:r>
    </w:p>
    <w:p w:rsidR="00AB33AE" w:rsidRPr="00222A3C" w:rsidRDefault="004A1CA7" w:rsidP="00AB33AE">
      <w:pPr>
        <w:ind w:left="720"/>
        <w:jc w:val="both"/>
        <w:rPr>
          <w:lang w:val="en-US"/>
        </w:rPr>
      </w:pPr>
      <w:r w:rsidRPr="00222A3C">
        <w:rPr>
          <w:lang w:val="en-US"/>
        </w:rPr>
        <w:t xml:space="preserve">- </w:t>
      </w:r>
      <w:r w:rsidR="00DD562E" w:rsidRPr="00222A3C">
        <w:rPr>
          <w:lang w:val="en-US"/>
        </w:rPr>
        <w:t>An</w:t>
      </w:r>
      <w:r w:rsidRPr="00222A3C">
        <w:rPr>
          <w:lang w:val="en-US"/>
        </w:rPr>
        <w:t xml:space="preserve"> allocation with all the movement written in credit of this posting up account</w:t>
      </w:r>
    </w:p>
    <w:p w:rsidR="00AB33AE" w:rsidRPr="00222A3C" w:rsidRDefault="004A1CA7" w:rsidP="00AB33AE">
      <w:pPr>
        <w:ind w:left="720"/>
        <w:jc w:val="both"/>
        <w:rPr>
          <w:lang w:val="en-US"/>
        </w:rPr>
      </w:pPr>
      <w:r w:rsidRPr="00222A3C">
        <w:rPr>
          <w:lang w:val="en-US"/>
        </w:rPr>
        <w:t>The allocations on this posting up account have a</w:t>
      </w:r>
      <w:r w:rsidR="00AB33AE" w:rsidRPr="00222A3C">
        <w:rPr>
          <w:lang w:val="en-US"/>
        </w:rPr>
        <w:t xml:space="preserve"> doc</w:t>
      </w:r>
      <w:r w:rsidRPr="00222A3C">
        <w:rPr>
          <w:lang w:val="en-US"/>
        </w:rPr>
        <w:t>o</w:t>
      </w:r>
      <w:r w:rsidR="00AB33AE" w:rsidRPr="00222A3C">
        <w:rPr>
          <w:lang w:val="en-US"/>
        </w:rPr>
        <w:t xml:space="preserve">rder = ‘999’ </w:t>
      </w:r>
      <w:r w:rsidRPr="00222A3C">
        <w:rPr>
          <w:lang w:val="en-US"/>
        </w:rPr>
        <w:t>and</w:t>
      </w:r>
      <w:r w:rsidR="00AB33AE" w:rsidRPr="00222A3C">
        <w:rPr>
          <w:lang w:val="en-US"/>
        </w:rPr>
        <w:t xml:space="preserve"> ‘998’</w:t>
      </w:r>
    </w:p>
    <w:p w:rsidR="00AB33AE" w:rsidRPr="00222A3C" w:rsidRDefault="00AB33AE" w:rsidP="00AB33AE">
      <w:pPr>
        <w:ind w:left="720"/>
        <w:jc w:val="both"/>
        <w:rPr>
          <w:lang w:val="en-US"/>
        </w:rPr>
      </w:pPr>
    </w:p>
    <w:p w:rsidR="00AB33AE" w:rsidRPr="00222A3C" w:rsidRDefault="004A1CA7" w:rsidP="00AB33AE">
      <w:pPr>
        <w:ind w:left="720"/>
        <w:jc w:val="both"/>
        <w:rPr>
          <w:lang w:val="en-US"/>
        </w:rPr>
      </w:pPr>
      <w:r w:rsidRPr="00222A3C">
        <w:rPr>
          <w:lang w:val="en-US"/>
        </w:rPr>
        <w:t>The</w:t>
      </w:r>
      <w:r w:rsidR="00AB33AE" w:rsidRPr="00222A3C">
        <w:rPr>
          <w:lang w:val="en-US"/>
        </w:rPr>
        <w:t xml:space="preserve"> </w:t>
      </w:r>
      <w:r w:rsidR="00AB33AE" w:rsidRPr="00222A3C">
        <w:rPr>
          <w:caps/>
          <w:lang w:val="en-US"/>
        </w:rPr>
        <w:t>docorder</w:t>
      </w:r>
      <w:r w:rsidR="00AB33AE" w:rsidRPr="00222A3C">
        <w:rPr>
          <w:lang w:val="en-US"/>
        </w:rPr>
        <w:t xml:space="preserve"> </w:t>
      </w:r>
      <w:r w:rsidRPr="00222A3C">
        <w:rPr>
          <w:lang w:val="en-US"/>
        </w:rPr>
        <w:t>stay empty for all other journals (sales, purchases, credit notes</w:t>
      </w:r>
      <w:r w:rsidR="00AB33AE" w:rsidRPr="00222A3C">
        <w:rPr>
          <w:lang w:val="en-US"/>
        </w:rPr>
        <w:t>)</w:t>
      </w:r>
      <w:r w:rsidRPr="00222A3C">
        <w:rPr>
          <w:lang w:val="en-US"/>
        </w:rPr>
        <w:t>.</w:t>
      </w:r>
    </w:p>
    <w:p w:rsidR="00AB33AE" w:rsidRPr="00222A3C" w:rsidRDefault="00AB33AE" w:rsidP="00AB33AE">
      <w:pPr>
        <w:rPr>
          <w:b/>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OPCODE</w:t>
      </w:r>
    </w:p>
    <w:p w:rsidR="00AB33AE" w:rsidRPr="00222A3C" w:rsidRDefault="00AB33AE" w:rsidP="00AB33AE">
      <w:pPr>
        <w:rPr>
          <w:lang w:val="en-US"/>
        </w:rPr>
      </w:pPr>
    </w:p>
    <w:p w:rsidR="00AB33AE" w:rsidRPr="00222A3C" w:rsidRDefault="00A7015E" w:rsidP="00AB33AE">
      <w:pPr>
        <w:ind w:left="720"/>
        <w:rPr>
          <w:lang w:val="en-US"/>
        </w:rPr>
      </w:pPr>
      <w:r w:rsidRPr="00222A3C">
        <w:rPr>
          <w:lang w:val="en-US"/>
        </w:rPr>
        <w:t>Internal code for Winbooks to distinguish in cash books the records on financial account and their counterparts. Leave it to blank for the import.</w:t>
      </w:r>
    </w:p>
    <w:p w:rsidR="00AB33AE" w:rsidRPr="00222A3C" w:rsidRDefault="00AB33AE" w:rsidP="00AB33AE">
      <w:pPr>
        <w:rPr>
          <w:lang w:val="en-US"/>
        </w:rPr>
      </w:pPr>
    </w:p>
    <w:p w:rsidR="00AB33AE" w:rsidRPr="00222A3C" w:rsidRDefault="00AB33AE" w:rsidP="00AB33AE">
      <w:pPr>
        <w:rPr>
          <w:lang w:val="en-US"/>
        </w:rPr>
      </w:pPr>
      <w:r w:rsidRPr="00222A3C">
        <w:rPr>
          <w:lang w:val="en-US"/>
        </w:rPr>
        <w:t xml:space="preserve">  </w:t>
      </w: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lastRenderedPageBreak/>
        <w:t>ACCOUNTGL</w:t>
      </w:r>
    </w:p>
    <w:p w:rsidR="00AB33AE" w:rsidRPr="00222A3C" w:rsidRDefault="00A7015E" w:rsidP="00AB33AE">
      <w:pPr>
        <w:ind w:left="720"/>
        <w:jc w:val="both"/>
        <w:rPr>
          <w:lang w:val="en-US"/>
        </w:rPr>
      </w:pPr>
      <w:r w:rsidRPr="00222A3C">
        <w:rPr>
          <w:lang w:val="en-US"/>
        </w:rPr>
        <w:t>It’s the number of the general account. For type 1 records (customer) or type 2 records (supplier) it’s automatically filled</w:t>
      </w:r>
      <w:r w:rsidR="003A3C9A" w:rsidRPr="00222A3C">
        <w:rPr>
          <w:lang w:val="en-US"/>
        </w:rPr>
        <w:t xml:space="preserve"> in</w:t>
      </w:r>
      <w:r w:rsidRPr="00222A3C">
        <w:rPr>
          <w:lang w:val="en-US"/>
        </w:rPr>
        <w:t xml:space="preserve"> by the posting up account. For non-VAT type 3 records it must be filled</w:t>
      </w:r>
      <w:r w:rsidR="003A3C9A" w:rsidRPr="00222A3C">
        <w:rPr>
          <w:lang w:val="en-US"/>
        </w:rPr>
        <w:t xml:space="preserve"> in</w:t>
      </w:r>
      <w:r w:rsidRPr="00222A3C">
        <w:rPr>
          <w:lang w:val="en-US"/>
        </w:rPr>
        <w:t xml:space="preserve"> with the allocation account. For VAT type 3 records (filled</w:t>
      </w:r>
      <w:r w:rsidR="007F7BAF" w:rsidRPr="00222A3C">
        <w:rPr>
          <w:lang w:val="en-US"/>
        </w:rPr>
        <w:t xml:space="preserve"> in</w:t>
      </w:r>
      <w:r w:rsidRPr="00222A3C">
        <w:rPr>
          <w:lang w:val="en-US"/>
        </w:rPr>
        <w:t xml:space="preserve"> VATCODE) or type 4 records (VAT 0%) it’s filled</w:t>
      </w:r>
      <w:r w:rsidR="003A3C9A" w:rsidRPr="00222A3C">
        <w:rPr>
          <w:lang w:val="en-US"/>
        </w:rPr>
        <w:t xml:space="preserve"> in</w:t>
      </w:r>
      <w:r w:rsidRPr="00222A3C">
        <w:rPr>
          <w:lang w:val="en-US"/>
        </w:rPr>
        <w:t xml:space="preserve"> by WinBooks with the VAT allocation account.</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ACCOUNTRP</w:t>
      </w:r>
    </w:p>
    <w:p w:rsidR="00AB33AE" w:rsidRPr="00222A3C" w:rsidRDefault="00A7015E" w:rsidP="00AB33AE">
      <w:pPr>
        <w:ind w:left="720"/>
        <w:jc w:val="both"/>
        <w:rPr>
          <w:lang w:val="en-US"/>
        </w:rPr>
      </w:pPr>
      <w:r w:rsidRPr="00222A3C">
        <w:rPr>
          <w:lang w:val="en-US"/>
        </w:rPr>
        <w:t>It’s the customer or supplier reference (recorded in the CSF.DBF)</w:t>
      </w:r>
    </w:p>
    <w:p w:rsidR="00A7015E" w:rsidRPr="00222A3C" w:rsidRDefault="00A7015E" w:rsidP="00AB33AE">
      <w:pPr>
        <w:ind w:left="720"/>
        <w:jc w:val="both"/>
        <w:rPr>
          <w:lang w:val="en-US"/>
        </w:rPr>
      </w:pPr>
      <w:r w:rsidRPr="00222A3C">
        <w:rPr>
          <w:lang w:val="en-US"/>
        </w:rPr>
        <w:t>It must always be filled</w:t>
      </w:r>
      <w:r w:rsidR="003A3C9A" w:rsidRPr="00222A3C">
        <w:rPr>
          <w:lang w:val="en-US"/>
        </w:rPr>
        <w:t xml:space="preserve"> in</w:t>
      </w:r>
      <w:r w:rsidRPr="00222A3C">
        <w:rPr>
          <w:lang w:val="en-US"/>
        </w:rPr>
        <w:t xml:space="preserve"> with a customer reference for a doctype = 1 and with a supplier reference for a doctype =2 </w:t>
      </w:r>
    </w:p>
    <w:p w:rsidR="00AB33AE" w:rsidRPr="00222A3C" w:rsidRDefault="00AB33AE" w:rsidP="00AB33AE">
      <w:pPr>
        <w:ind w:left="720"/>
        <w:jc w:val="both"/>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BOOKYEAR</w:t>
      </w:r>
    </w:p>
    <w:p w:rsidR="00A7015E" w:rsidRPr="00222A3C" w:rsidRDefault="00A7015E" w:rsidP="00A7015E">
      <w:pPr>
        <w:ind w:left="708" w:firstLine="12"/>
        <w:rPr>
          <w:lang w:val="en-US"/>
        </w:rPr>
      </w:pPr>
      <w:r w:rsidRPr="00222A3C">
        <w:rPr>
          <w:lang w:val="en-US"/>
        </w:rPr>
        <w:t>It’s a number from 1 to 9 to indicate the bookyear and filled</w:t>
      </w:r>
      <w:r w:rsidR="003A3C9A" w:rsidRPr="00222A3C">
        <w:rPr>
          <w:lang w:val="en-US"/>
        </w:rPr>
        <w:t xml:space="preserve"> in</w:t>
      </w:r>
      <w:r w:rsidRPr="00222A3C">
        <w:rPr>
          <w:lang w:val="en-US"/>
        </w:rPr>
        <w:t xml:space="preserve"> by WinBooks with the current bookyear.</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PERIOD</w:t>
      </w:r>
    </w:p>
    <w:p w:rsidR="00AB33AE" w:rsidRPr="00222A3C" w:rsidRDefault="00AB33AE" w:rsidP="00AB33AE">
      <w:pPr>
        <w:ind w:left="720"/>
        <w:jc w:val="both"/>
        <w:rPr>
          <w:lang w:val="en-US"/>
        </w:rPr>
      </w:pPr>
      <w:r w:rsidRPr="00222A3C">
        <w:rPr>
          <w:i/>
          <w:lang w:val="en-US"/>
        </w:rPr>
        <w:t>00</w:t>
      </w:r>
      <w:r w:rsidR="00F801F1" w:rsidRPr="00222A3C">
        <w:rPr>
          <w:lang w:val="en-US"/>
        </w:rPr>
        <w:t xml:space="preserve"> = opening’s period only authorized in a </w:t>
      </w:r>
      <w:r w:rsidR="00A83453" w:rsidRPr="00222A3C">
        <w:rPr>
          <w:lang w:val="en-US"/>
        </w:rPr>
        <w:t>reopening</w:t>
      </w:r>
      <w:r w:rsidR="00F801F1" w:rsidRPr="00222A3C">
        <w:rPr>
          <w:lang w:val="en-US"/>
        </w:rPr>
        <w:t xml:space="preserve"> journal.</w:t>
      </w:r>
    </w:p>
    <w:p w:rsidR="00AB33AE" w:rsidRPr="00222A3C" w:rsidRDefault="00AB33AE" w:rsidP="00AB33AE">
      <w:pPr>
        <w:ind w:left="720"/>
        <w:jc w:val="both"/>
        <w:rPr>
          <w:lang w:val="en-US"/>
        </w:rPr>
      </w:pPr>
      <w:r w:rsidRPr="00222A3C">
        <w:rPr>
          <w:i/>
          <w:lang w:val="en-US"/>
        </w:rPr>
        <w:t>01, 02, ….</w:t>
      </w:r>
      <w:r w:rsidRPr="00222A3C">
        <w:rPr>
          <w:lang w:val="en-US"/>
        </w:rPr>
        <w:t xml:space="preserve"> = </w:t>
      </w:r>
      <w:r w:rsidR="00F801F1" w:rsidRPr="00222A3C">
        <w:rPr>
          <w:lang w:val="en-US"/>
        </w:rPr>
        <w:t xml:space="preserve">monthly and </w:t>
      </w:r>
      <w:r w:rsidR="00A83453" w:rsidRPr="00222A3C">
        <w:rPr>
          <w:lang w:val="en-US"/>
        </w:rPr>
        <w:t>quarterly</w:t>
      </w:r>
      <w:r w:rsidR="00F801F1" w:rsidRPr="00222A3C">
        <w:rPr>
          <w:lang w:val="en-US"/>
        </w:rPr>
        <w:t xml:space="preserve"> accounting periods authorized for all journals except the opening and </w:t>
      </w:r>
      <w:r w:rsidR="00A83453" w:rsidRPr="00222A3C">
        <w:rPr>
          <w:lang w:val="en-US"/>
        </w:rPr>
        <w:t xml:space="preserve">closing </w:t>
      </w:r>
      <w:r w:rsidR="00F801F1" w:rsidRPr="00222A3C">
        <w:rPr>
          <w:lang w:val="en-US"/>
        </w:rPr>
        <w:t>journals.</w:t>
      </w:r>
    </w:p>
    <w:p w:rsidR="00AB33AE" w:rsidRPr="00222A3C" w:rsidRDefault="00AB33AE" w:rsidP="00AB33AE">
      <w:pPr>
        <w:ind w:left="720"/>
        <w:jc w:val="both"/>
        <w:rPr>
          <w:lang w:val="en-US"/>
        </w:rPr>
      </w:pPr>
      <w:r w:rsidRPr="00222A3C">
        <w:rPr>
          <w:i/>
          <w:lang w:val="en-US"/>
        </w:rPr>
        <w:t>99</w:t>
      </w:r>
      <w:r w:rsidRPr="00222A3C">
        <w:rPr>
          <w:lang w:val="en-US"/>
        </w:rPr>
        <w:t xml:space="preserve"> = </w:t>
      </w:r>
      <w:r w:rsidR="00F801F1" w:rsidRPr="00222A3C">
        <w:rPr>
          <w:lang w:val="en-US"/>
        </w:rPr>
        <w:t>closing’s period only authorized in a closing journal.</w:t>
      </w:r>
    </w:p>
    <w:p w:rsidR="00F801F1" w:rsidRPr="00222A3C" w:rsidRDefault="00F801F1" w:rsidP="00AB33AE">
      <w:pPr>
        <w:ind w:left="720"/>
        <w:jc w:val="both"/>
        <w:rPr>
          <w:lang w:val="en-US"/>
        </w:rPr>
      </w:pPr>
    </w:p>
    <w:p w:rsidR="00AB33AE" w:rsidRPr="00222A3C" w:rsidRDefault="00F801F1" w:rsidP="00AB33AE">
      <w:pPr>
        <w:ind w:left="720"/>
        <w:jc w:val="both"/>
        <w:rPr>
          <w:lang w:val="en-US"/>
        </w:rPr>
      </w:pPr>
      <w:r w:rsidRPr="00222A3C">
        <w:rPr>
          <w:lang w:val="en-US"/>
        </w:rPr>
        <w:t xml:space="preserve">The accounting period doesn’t always match the civil period (shortened bookyear, </w:t>
      </w:r>
      <w:r w:rsidR="0050555E" w:rsidRPr="00222A3C">
        <w:rPr>
          <w:lang w:val="en-US"/>
        </w:rPr>
        <w:t>more than 12 months,…). See also Wb.Import.Setdefaultperiod to learn how to fill</w:t>
      </w:r>
      <w:r w:rsidR="00A83453" w:rsidRPr="00222A3C">
        <w:rPr>
          <w:lang w:val="en-US"/>
        </w:rPr>
        <w:t xml:space="preserve"> in</w:t>
      </w:r>
      <w:r w:rsidR="0050555E" w:rsidRPr="00222A3C">
        <w:rPr>
          <w:lang w:val="en-US"/>
        </w:rPr>
        <w:t xml:space="preserve"> this field</w:t>
      </w:r>
      <w:r w:rsidR="00A83453" w:rsidRPr="00222A3C">
        <w:rPr>
          <w:lang w:val="en-US"/>
        </w:rPr>
        <w:t xml:space="preserve"> automatically</w:t>
      </w:r>
      <w:r w:rsidR="0050555E" w:rsidRPr="00222A3C">
        <w:rPr>
          <w:lang w:val="en-US"/>
        </w:rPr>
        <w:t>.</w:t>
      </w: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DATE</w:t>
      </w:r>
      <w:r w:rsidRPr="00222A3C">
        <w:rPr>
          <w:rFonts w:ascii="Times New Roman" w:hAnsi="Times New Roman" w:cs="Times New Roman"/>
          <w:b/>
          <w:i w:val="0"/>
          <w:color w:val="auto"/>
          <w:lang w:val="en-US"/>
        </w:rPr>
        <w:tab/>
      </w:r>
    </w:p>
    <w:p w:rsidR="00AB33AE" w:rsidRPr="00222A3C" w:rsidRDefault="0050555E" w:rsidP="00AB33AE">
      <w:pPr>
        <w:ind w:left="720"/>
        <w:jc w:val="both"/>
        <w:rPr>
          <w:lang w:val="en-US"/>
        </w:rPr>
      </w:pPr>
      <w:r w:rsidRPr="00222A3C">
        <w:rPr>
          <w:lang w:val="en-US"/>
        </w:rPr>
        <w:t xml:space="preserve">Date of the operation, used in the account ledger. It’s identical to the DATEDOC for invoice or credit note. It can be different for financial or principal </w:t>
      </w:r>
      <w:r w:rsidR="00DD562E">
        <w:rPr>
          <w:lang w:val="en-US"/>
        </w:rPr>
        <w:t>bookings</w:t>
      </w:r>
      <w:r w:rsidRPr="00222A3C">
        <w:rPr>
          <w:lang w:val="en-US"/>
        </w:rPr>
        <w:t xml:space="preserve"> (Operation’s date). If the field is blank then WinBooks will fill it</w:t>
      </w:r>
      <w:r w:rsidR="007F7BAF" w:rsidRPr="00222A3C">
        <w:rPr>
          <w:lang w:val="en-US"/>
        </w:rPr>
        <w:t xml:space="preserve"> in</w:t>
      </w:r>
      <w:r w:rsidRPr="00222A3C">
        <w:rPr>
          <w:lang w:val="en-US"/>
        </w:rPr>
        <w:t xml:space="preserve"> with DateDoc.</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DATEDOC</w:t>
      </w:r>
    </w:p>
    <w:p w:rsidR="00AB33AE" w:rsidRPr="00222A3C" w:rsidRDefault="0050555E" w:rsidP="00C25603">
      <w:pPr>
        <w:ind w:left="720"/>
        <w:jc w:val="both"/>
        <w:rPr>
          <w:lang w:val="en-US"/>
        </w:rPr>
      </w:pPr>
      <w:r w:rsidRPr="00222A3C">
        <w:rPr>
          <w:lang w:val="en-US"/>
        </w:rPr>
        <w:t>Mandatory</w:t>
      </w:r>
      <w:r w:rsidR="00AB33AE" w:rsidRPr="00222A3C">
        <w:rPr>
          <w:lang w:val="en-US"/>
        </w:rPr>
        <w:t xml:space="preserve">. </w:t>
      </w:r>
      <w:r w:rsidRPr="00222A3C">
        <w:rPr>
          <w:lang w:val="en-US"/>
        </w:rPr>
        <w:t>Date of the accounting document</w:t>
      </w:r>
      <w:r w:rsidR="00AB33AE" w:rsidRPr="00222A3C">
        <w:rPr>
          <w:lang w:val="en-US"/>
        </w:rPr>
        <w:t xml:space="preserve">. </w:t>
      </w:r>
      <w:r w:rsidR="00C25603" w:rsidRPr="00222A3C">
        <w:rPr>
          <w:lang w:val="en-US"/>
        </w:rPr>
        <w:t xml:space="preserve">It must be identical for all </w:t>
      </w:r>
      <w:r w:rsidR="00A83453" w:rsidRPr="00222A3C">
        <w:rPr>
          <w:lang w:val="en-US"/>
        </w:rPr>
        <w:t xml:space="preserve">the </w:t>
      </w:r>
      <w:r w:rsidR="00C25603" w:rsidRPr="00222A3C">
        <w:rPr>
          <w:lang w:val="en-US"/>
        </w:rPr>
        <w:t xml:space="preserve">records of a DOCNUMBER. Used in the journals printing. </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AMOUNT</w:t>
      </w:r>
    </w:p>
    <w:p w:rsidR="00AB33AE" w:rsidRPr="00222A3C" w:rsidRDefault="00C25603" w:rsidP="00AB33AE">
      <w:pPr>
        <w:ind w:left="720"/>
        <w:rPr>
          <w:lang w:val="en-US"/>
        </w:rPr>
      </w:pPr>
      <w:r w:rsidRPr="00222A3C">
        <w:rPr>
          <w:lang w:val="en-US"/>
        </w:rPr>
        <w:t>Bookyear in BEF</w:t>
      </w:r>
      <w:r w:rsidR="00AB33AE" w:rsidRPr="00222A3C">
        <w:rPr>
          <w:lang w:val="en-US"/>
        </w:rPr>
        <w:t xml:space="preserve">: </w:t>
      </w:r>
      <w:r w:rsidRPr="00222A3C">
        <w:rPr>
          <w:lang w:val="en-US"/>
        </w:rPr>
        <w:t>amount of the accounting allocation</w:t>
      </w:r>
    </w:p>
    <w:p w:rsidR="00AB33AE" w:rsidRPr="00222A3C" w:rsidRDefault="00C25603" w:rsidP="00AB33AE">
      <w:pPr>
        <w:ind w:left="720"/>
        <w:rPr>
          <w:lang w:val="en-US"/>
        </w:rPr>
      </w:pPr>
      <w:r w:rsidRPr="00222A3C">
        <w:rPr>
          <w:lang w:val="en-US"/>
        </w:rPr>
        <w:t>Bookyear in</w:t>
      </w:r>
      <w:r w:rsidR="00AB33AE" w:rsidRPr="00222A3C">
        <w:rPr>
          <w:lang w:val="en-US"/>
        </w:rPr>
        <w:t xml:space="preserve"> EURO: </w:t>
      </w:r>
      <w:r w:rsidRPr="00222A3C">
        <w:rPr>
          <w:lang w:val="en-US"/>
        </w:rPr>
        <w:t>it’s always</w:t>
      </w:r>
      <w:r w:rsidR="00DD562E">
        <w:rPr>
          <w:lang w:val="en-US"/>
        </w:rPr>
        <w:t xml:space="preserve"> 0</w:t>
      </w:r>
      <w:r w:rsidR="00AB33AE" w:rsidRPr="00222A3C">
        <w:rPr>
          <w:lang w:val="en-US"/>
        </w:rPr>
        <w:t>!</w:t>
      </w:r>
    </w:p>
    <w:p w:rsidR="00C25603" w:rsidRPr="00222A3C" w:rsidRDefault="00C25603" w:rsidP="00AB33AE">
      <w:pPr>
        <w:ind w:left="720"/>
        <w:rPr>
          <w:lang w:val="en-US"/>
        </w:rPr>
      </w:pPr>
      <w:r w:rsidRPr="00222A3C">
        <w:rPr>
          <w:lang w:val="en-US"/>
        </w:rPr>
        <w:t>Must always be</w:t>
      </w:r>
      <w:r w:rsidR="00AB33AE" w:rsidRPr="00222A3C">
        <w:rPr>
          <w:lang w:val="en-US"/>
        </w:rPr>
        <w:t xml:space="preserve"> &lt;&gt; 0 </w:t>
      </w:r>
      <w:r w:rsidRPr="00222A3C">
        <w:rPr>
          <w:lang w:val="en-US"/>
        </w:rPr>
        <w:t>in a record with a doctype</w:t>
      </w:r>
      <w:r w:rsidR="00AB33AE" w:rsidRPr="00222A3C">
        <w:rPr>
          <w:lang w:val="en-US"/>
        </w:rPr>
        <w:t xml:space="preserve"> = 1, 2 </w:t>
      </w:r>
      <w:r w:rsidRPr="00222A3C">
        <w:rPr>
          <w:lang w:val="en-US"/>
        </w:rPr>
        <w:t>or</w:t>
      </w:r>
      <w:r w:rsidR="00AB33AE" w:rsidRPr="00222A3C">
        <w:rPr>
          <w:lang w:val="en-US"/>
        </w:rPr>
        <w:t xml:space="preserve"> 3 </w:t>
      </w:r>
      <w:r w:rsidRPr="00222A3C">
        <w:rPr>
          <w:lang w:val="en-US"/>
        </w:rPr>
        <w:t>for BEF bookyear</w:t>
      </w:r>
      <w:r w:rsidR="00382759" w:rsidRPr="00222A3C">
        <w:rPr>
          <w:lang w:val="en-US"/>
        </w:rPr>
        <w:t>.</w:t>
      </w:r>
    </w:p>
    <w:p w:rsidR="00AB33AE" w:rsidRPr="00222A3C" w:rsidRDefault="00C25603" w:rsidP="00AB33AE">
      <w:pPr>
        <w:ind w:left="720"/>
        <w:rPr>
          <w:lang w:val="en-US"/>
        </w:rPr>
      </w:pPr>
      <w:r w:rsidRPr="00222A3C">
        <w:rPr>
          <w:lang w:val="en-US"/>
        </w:rPr>
        <w:t>Positive amount</w:t>
      </w:r>
      <w:r w:rsidR="00AB33AE" w:rsidRPr="00222A3C">
        <w:rPr>
          <w:lang w:val="en-US"/>
        </w:rPr>
        <w:t xml:space="preserve"> = </w:t>
      </w:r>
      <w:r w:rsidRPr="00222A3C">
        <w:rPr>
          <w:lang w:val="en-US"/>
        </w:rPr>
        <w:t>allocation to debit</w:t>
      </w:r>
    </w:p>
    <w:p w:rsidR="00AB33AE" w:rsidRPr="00222A3C" w:rsidRDefault="00C25603" w:rsidP="00AB33AE">
      <w:pPr>
        <w:ind w:left="720"/>
        <w:rPr>
          <w:lang w:val="en-US"/>
        </w:rPr>
      </w:pPr>
      <w:r w:rsidRPr="00222A3C">
        <w:rPr>
          <w:lang w:val="en-US"/>
        </w:rPr>
        <w:t>Negative amount = allocation to credit</w:t>
      </w:r>
    </w:p>
    <w:p w:rsidR="00AB33AE" w:rsidRPr="00222A3C" w:rsidRDefault="00C25603" w:rsidP="00AB33AE">
      <w:pPr>
        <w:ind w:left="720"/>
        <w:rPr>
          <w:lang w:val="en-US"/>
        </w:rPr>
      </w:pPr>
      <w:r w:rsidRPr="00222A3C">
        <w:rPr>
          <w:lang w:val="en-US"/>
        </w:rPr>
        <w:t>The total amount of all records of a docnumber must be equal to 0 (debit</w:t>
      </w:r>
      <w:r w:rsidR="00AB33AE" w:rsidRPr="00222A3C">
        <w:rPr>
          <w:lang w:val="en-US"/>
        </w:rPr>
        <w:t xml:space="preserve"> = </w:t>
      </w:r>
      <w:r w:rsidRPr="00222A3C">
        <w:rPr>
          <w:lang w:val="en-US"/>
        </w:rPr>
        <w:t>credit</w:t>
      </w:r>
      <w:r w:rsidR="00AB33AE" w:rsidRPr="00222A3C">
        <w:rPr>
          <w:lang w:val="en-US"/>
        </w:rPr>
        <w:t>)</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AMOUNTEUR</w:t>
      </w:r>
    </w:p>
    <w:p w:rsidR="00AB33AE" w:rsidRPr="00222A3C" w:rsidRDefault="00382759" w:rsidP="00AB33AE">
      <w:pPr>
        <w:ind w:left="720"/>
        <w:rPr>
          <w:lang w:val="en-US"/>
        </w:rPr>
      </w:pPr>
      <w:r w:rsidRPr="00222A3C">
        <w:rPr>
          <w:lang w:val="en-US"/>
        </w:rPr>
        <w:t xml:space="preserve">Bookyear in BEF: corresponding amount in EURO of the BEF amount (filled </w:t>
      </w:r>
      <w:r w:rsidR="007F7BAF" w:rsidRPr="00222A3C">
        <w:rPr>
          <w:lang w:val="en-US"/>
        </w:rPr>
        <w:t xml:space="preserve">in </w:t>
      </w:r>
      <w:r w:rsidRPr="00222A3C">
        <w:rPr>
          <w:lang w:val="en-US"/>
        </w:rPr>
        <w:t>by WinBooks).</w:t>
      </w:r>
    </w:p>
    <w:p w:rsidR="00AB33AE" w:rsidRPr="00222A3C" w:rsidRDefault="00382759" w:rsidP="00AB33AE">
      <w:pPr>
        <w:ind w:left="720"/>
        <w:rPr>
          <w:lang w:val="en-US"/>
        </w:rPr>
      </w:pPr>
      <w:r w:rsidRPr="00222A3C">
        <w:rPr>
          <w:lang w:val="en-US"/>
        </w:rPr>
        <w:t>Bookyear in EURO</w:t>
      </w:r>
      <w:r w:rsidR="00AB33AE" w:rsidRPr="00222A3C">
        <w:rPr>
          <w:lang w:val="en-US"/>
        </w:rPr>
        <w:t xml:space="preserve">: </w:t>
      </w:r>
      <w:r w:rsidRPr="00222A3C">
        <w:rPr>
          <w:lang w:val="en-US"/>
        </w:rPr>
        <w:t>amount in EURO of the accounting allocation.</w:t>
      </w:r>
    </w:p>
    <w:p w:rsidR="00382759" w:rsidRPr="00222A3C" w:rsidRDefault="00382759" w:rsidP="00382759">
      <w:pPr>
        <w:ind w:left="720"/>
        <w:rPr>
          <w:lang w:val="en-US"/>
        </w:rPr>
      </w:pPr>
      <w:r w:rsidRPr="00222A3C">
        <w:rPr>
          <w:lang w:val="en-US"/>
        </w:rPr>
        <w:t>Must always be &lt;&gt; 0 in a record with a doctype = 1, 2 or 3 for EUR bookyear.</w:t>
      </w:r>
    </w:p>
    <w:p w:rsidR="00382759" w:rsidRPr="00222A3C" w:rsidRDefault="00382759" w:rsidP="00382759">
      <w:pPr>
        <w:ind w:left="720"/>
        <w:rPr>
          <w:lang w:val="en-US"/>
        </w:rPr>
      </w:pPr>
      <w:r w:rsidRPr="00222A3C">
        <w:rPr>
          <w:lang w:val="en-US"/>
        </w:rPr>
        <w:t>Positive amount = allocation to debit</w:t>
      </w:r>
    </w:p>
    <w:p w:rsidR="00382759" w:rsidRPr="00222A3C" w:rsidRDefault="00382759" w:rsidP="00382759">
      <w:pPr>
        <w:ind w:left="720"/>
        <w:rPr>
          <w:lang w:val="en-US"/>
        </w:rPr>
      </w:pPr>
      <w:r w:rsidRPr="00222A3C">
        <w:rPr>
          <w:lang w:val="en-US"/>
        </w:rPr>
        <w:t>Negative amount = allocation to credit</w:t>
      </w:r>
    </w:p>
    <w:p w:rsidR="00382759" w:rsidRPr="00222A3C" w:rsidRDefault="00382759" w:rsidP="00382759">
      <w:pPr>
        <w:ind w:left="720"/>
        <w:rPr>
          <w:lang w:val="en-US"/>
        </w:rPr>
      </w:pPr>
      <w:r w:rsidRPr="00222A3C">
        <w:rPr>
          <w:lang w:val="en-US"/>
        </w:rPr>
        <w:t>The total amounteur of all records of a docnumber must be equal to 0 (debit = credit)</w:t>
      </w:r>
    </w:p>
    <w:p w:rsidR="0050555E" w:rsidRPr="00222A3C" w:rsidRDefault="0050555E" w:rsidP="00AB33AE">
      <w:pPr>
        <w:ind w:left="720"/>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VATBASE</w:t>
      </w:r>
    </w:p>
    <w:p w:rsidR="00AB33AE" w:rsidRPr="00222A3C" w:rsidRDefault="009E119E" w:rsidP="009E119E">
      <w:pPr>
        <w:ind w:left="720"/>
        <w:jc w:val="both"/>
        <w:rPr>
          <w:lang w:val="en-US"/>
        </w:rPr>
      </w:pPr>
      <w:r w:rsidRPr="00222A3C">
        <w:rPr>
          <w:lang w:val="en-US"/>
        </w:rPr>
        <w:t>Filled</w:t>
      </w:r>
      <w:r w:rsidR="003A3C9A" w:rsidRPr="00222A3C">
        <w:rPr>
          <w:lang w:val="en-US"/>
        </w:rPr>
        <w:t xml:space="preserve"> in</w:t>
      </w:r>
      <w:r w:rsidRPr="00222A3C">
        <w:rPr>
          <w:lang w:val="en-US"/>
        </w:rPr>
        <w:t xml:space="preserve"> with the base amount of the VAT allocation. Is filled </w:t>
      </w:r>
      <w:r w:rsidR="003A3C9A" w:rsidRPr="00222A3C">
        <w:rPr>
          <w:lang w:val="en-US"/>
        </w:rPr>
        <w:t xml:space="preserve">in </w:t>
      </w:r>
      <w:r w:rsidRPr="00222A3C">
        <w:rPr>
          <w:lang w:val="en-US"/>
        </w:rPr>
        <w:t xml:space="preserve">for VAT records only (type 3 or 4) for invoice or credit note. Is empty for financial or principal </w:t>
      </w:r>
      <w:r w:rsidR="00DD562E">
        <w:rPr>
          <w:lang w:val="en-US"/>
        </w:rPr>
        <w:t>bookings</w:t>
      </w:r>
      <w:r w:rsidRPr="00222A3C">
        <w:rPr>
          <w:lang w:val="en-US"/>
        </w:rPr>
        <w:t>. The VATBASE of records with doctype = 1 (customer allocation) or doctype = 2 (supplier allocation) is filled</w:t>
      </w:r>
      <w:r w:rsidR="003A3C9A" w:rsidRPr="00222A3C">
        <w:rPr>
          <w:lang w:val="en-US"/>
        </w:rPr>
        <w:t xml:space="preserve"> in</w:t>
      </w:r>
      <w:r w:rsidRPr="00222A3C">
        <w:rPr>
          <w:lang w:val="en-US"/>
        </w:rPr>
        <w:t xml:space="preserve"> with the total amount of the invoice’s turnover (used in stats and in the customer VAT listing). </w:t>
      </w:r>
    </w:p>
    <w:p w:rsidR="00AB33AE" w:rsidRPr="00222A3C" w:rsidRDefault="00AB33AE" w:rsidP="00AB33AE">
      <w:pPr>
        <w:ind w:left="720"/>
        <w:jc w:val="both"/>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lastRenderedPageBreak/>
        <w:t xml:space="preserve">VATCODE </w:t>
      </w:r>
    </w:p>
    <w:p w:rsidR="00AB33AE" w:rsidRPr="00222A3C" w:rsidRDefault="009E119E" w:rsidP="00AB33AE">
      <w:pPr>
        <w:ind w:left="709"/>
        <w:rPr>
          <w:lang w:val="en-US"/>
        </w:rPr>
      </w:pPr>
      <w:r w:rsidRPr="00222A3C">
        <w:rPr>
          <w:lang w:val="en-US"/>
        </w:rPr>
        <w:t xml:space="preserve">We input either the internal VAT code (6 numbers) or </w:t>
      </w:r>
      <w:r w:rsidR="00794580" w:rsidRPr="00222A3C">
        <w:rPr>
          <w:lang w:val="en-US"/>
        </w:rPr>
        <w:t>the VAT code (exampe : 21)</w:t>
      </w:r>
      <w:r w:rsidR="00AB33AE" w:rsidRPr="00222A3C">
        <w:rPr>
          <w:lang w:val="en-US"/>
        </w:rPr>
        <w:t xml:space="preserve"> : </w:t>
      </w:r>
      <w:r w:rsidR="00794580" w:rsidRPr="00222A3C">
        <w:rPr>
          <w:lang w:val="en-US"/>
        </w:rPr>
        <w:t>in the second case WinBooks will automatically convert the VAT code to the internal VAT code by using the document type (customer/supplier) and the language. See explanation of the VATCODE in the CSF description.</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VATTAX</w:t>
      </w:r>
    </w:p>
    <w:p w:rsidR="00AB33AE" w:rsidRPr="00222A3C" w:rsidRDefault="00AB33AE" w:rsidP="00AB33AE">
      <w:pPr>
        <w:rPr>
          <w:lang w:val="en-US"/>
        </w:rPr>
      </w:pPr>
    </w:p>
    <w:p w:rsidR="00AB33AE" w:rsidRPr="00222A3C" w:rsidRDefault="00AB33AE" w:rsidP="00AB33AE">
      <w:pPr>
        <w:rPr>
          <w:lang w:val="en-US"/>
        </w:rPr>
      </w:pPr>
      <w:r w:rsidRPr="00222A3C">
        <w:rPr>
          <w:lang w:val="en-US"/>
        </w:rPr>
        <w:tab/>
      </w:r>
      <w:r w:rsidR="00794580" w:rsidRPr="00222A3C">
        <w:rPr>
          <w:lang w:val="en-US"/>
        </w:rPr>
        <w:t xml:space="preserve">Automically filled </w:t>
      </w:r>
      <w:r w:rsidR="007F7BAF" w:rsidRPr="00222A3C">
        <w:rPr>
          <w:lang w:val="en-US"/>
        </w:rPr>
        <w:t xml:space="preserve">in </w:t>
      </w:r>
      <w:r w:rsidR="00794580" w:rsidRPr="00222A3C">
        <w:rPr>
          <w:lang w:val="en-US"/>
        </w:rPr>
        <w:t>by WinBooks.</w:t>
      </w:r>
    </w:p>
    <w:p w:rsidR="00794580" w:rsidRPr="00222A3C" w:rsidRDefault="00794580" w:rsidP="00794580">
      <w:pPr>
        <w:ind w:left="708"/>
        <w:rPr>
          <w:lang w:val="en-US"/>
        </w:rPr>
      </w:pPr>
      <w:r w:rsidRPr="00222A3C">
        <w:rPr>
          <w:lang w:val="en-US"/>
        </w:rPr>
        <w:t xml:space="preserve">VATTAX is the total amount of the invoice’s tax (the major use is the customer VAT listing). Is empty for financial and principal </w:t>
      </w:r>
      <w:r w:rsidR="00DD562E">
        <w:rPr>
          <w:lang w:val="en-US"/>
        </w:rPr>
        <w:t>bookings</w:t>
      </w:r>
      <w:r w:rsidRPr="00222A3C">
        <w:rPr>
          <w:lang w:val="en-US"/>
        </w:rPr>
        <w:t>.</w:t>
      </w: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VATIMPUT</w:t>
      </w:r>
    </w:p>
    <w:p w:rsidR="00AB33AE" w:rsidRPr="00222A3C" w:rsidRDefault="00794580" w:rsidP="00AB33AE">
      <w:pPr>
        <w:pStyle w:val="Retraitcorpsdetexte3"/>
        <w:ind w:left="709" w:firstLine="11"/>
        <w:rPr>
          <w:lang w:val="en-US"/>
        </w:rPr>
      </w:pPr>
      <w:r w:rsidRPr="00222A3C">
        <w:rPr>
          <w:lang w:val="en-US"/>
        </w:rPr>
        <w:t xml:space="preserve">Can stay empty. It’s only filled </w:t>
      </w:r>
      <w:r w:rsidR="007F7BAF" w:rsidRPr="00222A3C">
        <w:rPr>
          <w:lang w:val="en-US"/>
        </w:rPr>
        <w:t xml:space="preserve">in </w:t>
      </w:r>
      <w:r w:rsidRPr="00222A3C">
        <w:rPr>
          <w:lang w:val="en-US"/>
        </w:rPr>
        <w:t>when encoding an invoice or credit note with WinBooks.</w:t>
      </w:r>
    </w:p>
    <w:p w:rsidR="00AB33AE" w:rsidRPr="00222A3C" w:rsidRDefault="00AB33AE" w:rsidP="00AB33AE">
      <w:pPr>
        <w:jc w:val="both"/>
        <w:rPr>
          <w:lang w:val="en-US"/>
        </w:rPr>
      </w:pP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REMINDLEV</w:t>
      </w:r>
    </w:p>
    <w:p w:rsidR="00AB33AE" w:rsidRPr="00222A3C" w:rsidRDefault="00794580" w:rsidP="00AB33AE">
      <w:pPr>
        <w:ind w:firstLine="720"/>
        <w:rPr>
          <w:lang w:val="en-US"/>
        </w:rPr>
      </w:pPr>
      <w:r w:rsidRPr="00222A3C">
        <w:rPr>
          <w:lang w:val="en-US"/>
        </w:rPr>
        <w:t>Stay empty and will be updated during the printing of the reminders in WinBooks.</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MATCHNO / OLDDATE</w:t>
      </w:r>
    </w:p>
    <w:p w:rsidR="00AB33AE" w:rsidRPr="00222A3C" w:rsidRDefault="00794580" w:rsidP="00AB33AE">
      <w:pPr>
        <w:ind w:left="720"/>
        <w:rPr>
          <w:lang w:val="en-US"/>
        </w:rPr>
      </w:pPr>
      <w:r w:rsidRPr="00222A3C">
        <w:rPr>
          <w:lang w:val="en-US"/>
        </w:rPr>
        <w:t>Information for the matching</w:t>
      </w:r>
    </w:p>
    <w:p w:rsidR="00AB33AE" w:rsidRPr="00222A3C" w:rsidRDefault="00AB33AE" w:rsidP="00AB33AE">
      <w:pPr>
        <w:ind w:left="720"/>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ISMATCHED</w:t>
      </w:r>
    </w:p>
    <w:p w:rsidR="00AB33AE" w:rsidRPr="00222A3C" w:rsidRDefault="00794580" w:rsidP="00AB33AE">
      <w:pPr>
        <w:ind w:left="720"/>
        <w:rPr>
          <w:lang w:val="en-US"/>
        </w:rPr>
      </w:pPr>
      <w:r w:rsidRPr="00222A3C">
        <w:rPr>
          <w:lang w:val="en-US"/>
        </w:rPr>
        <w:t xml:space="preserve">Stay to False. It’ll be set to true if after a matching in WinBooks the sum of all movements with the MATCHNO </w:t>
      </w:r>
      <w:r w:rsidR="00A83453" w:rsidRPr="00222A3C">
        <w:rPr>
          <w:lang w:val="en-US"/>
        </w:rPr>
        <w:t>is</w:t>
      </w:r>
      <w:r w:rsidRPr="00222A3C">
        <w:rPr>
          <w:lang w:val="en-US"/>
        </w:rPr>
        <w:t xml:space="preserve"> 0. </w:t>
      </w:r>
    </w:p>
    <w:p w:rsidR="00AB33AE" w:rsidRPr="00222A3C" w:rsidRDefault="00AB33AE" w:rsidP="00AB33AE">
      <w:pPr>
        <w:rPr>
          <w:lang w:val="en-US"/>
        </w:rPr>
      </w:pPr>
    </w:p>
    <w:p w:rsidR="00AB33AE" w:rsidRPr="00222A3C" w:rsidRDefault="00AB33AE" w:rsidP="00AB33AE">
      <w:pPr>
        <w:pStyle w:val="Titre6"/>
        <w:rPr>
          <w:rFonts w:ascii="Times New Roman" w:hAnsi="Times New Roman" w:cs="Times New Roman"/>
          <w:b/>
          <w:i w:val="0"/>
          <w:color w:val="auto"/>
          <w:lang w:val="en-US"/>
        </w:rPr>
      </w:pPr>
      <w:r w:rsidRPr="00222A3C">
        <w:rPr>
          <w:rFonts w:ascii="Times New Roman" w:hAnsi="Times New Roman" w:cs="Times New Roman"/>
          <w:b/>
          <w:i w:val="0"/>
          <w:color w:val="auto"/>
          <w:lang w:val="en-US"/>
        </w:rPr>
        <w:t>ISPOSITIVE</w:t>
      </w:r>
    </w:p>
    <w:p w:rsidR="00AB33AE" w:rsidRPr="00222A3C" w:rsidRDefault="00794580" w:rsidP="00AB33AE">
      <w:pPr>
        <w:ind w:firstLine="720"/>
        <w:rPr>
          <w:lang w:val="en-US"/>
        </w:rPr>
      </w:pPr>
      <w:r w:rsidRPr="00222A3C">
        <w:rPr>
          <w:lang w:val="en-US"/>
        </w:rPr>
        <w:t>Always leave to False</w:t>
      </w: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794580" w:rsidRPr="00222A3C" w:rsidRDefault="00794580" w:rsidP="00AB33AE">
      <w:pPr>
        <w:ind w:firstLine="720"/>
        <w:rPr>
          <w:lang w:val="en-US"/>
        </w:rPr>
      </w:pPr>
    </w:p>
    <w:p w:rsidR="00AB33AE" w:rsidRPr="00222A3C" w:rsidRDefault="00AB33AE" w:rsidP="00AB33AE">
      <w:pPr>
        <w:rPr>
          <w:lang w:val="en-US"/>
        </w:rPr>
      </w:pPr>
    </w:p>
    <w:p w:rsidR="00AB33AE" w:rsidRPr="00222A3C" w:rsidRDefault="00AB33AE" w:rsidP="00AB33AE">
      <w:pPr>
        <w:rPr>
          <w:b/>
          <w:sz w:val="24"/>
          <w:lang w:val="en-US"/>
        </w:rPr>
      </w:pPr>
      <w:r w:rsidRPr="00222A3C">
        <w:rPr>
          <w:lang w:val="en-US"/>
        </w:rPr>
        <w:lastRenderedPageBreak/>
        <w:tab/>
      </w:r>
      <w:r w:rsidR="007136C4" w:rsidRPr="00222A3C">
        <w:rPr>
          <w:b/>
          <w:sz w:val="24"/>
          <w:bdr w:val="single" w:sz="4" w:space="0" w:color="auto"/>
          <w:lang w:val="en-US"/>
        </w:rPr>
        <w:t>Summary of the optional/mandatory fields in the ACT</w:t>
      </w:r>
    </w:p>
    <w:p w:rsidR="00AB33AE" w:rsidRPr="00222A3C" w:rsidRDefault="00AB33AE" w:rsidP="00AB33AE">
      <w:pPr>
        <w:ind w:left="720"/>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567"/>
        <w:gridCol w:w="6486"/>
      </w:tblGrid>
      <w:tr w:rsidR="00AB33AE" w:rsidRPr="00222A3C" w:rsidTr="00E1594F">
        <w:trPr>
          <w:cantSplit/>
          <w:trHeight w:val="1202"/>
        </w:trPr>
        <w:tc>
          <w:tcPr>
            <w:tcW w:w="1668" w:type="dxa"/>
            <w:vAlign w:val="center"/>
          </w:tcPr>
          <w:p w:rsidR="00AB33AE" w:rsidRPr="00222A3C" w:rsidRDefault="007136C4" w:rsidP="00E1594F">
            <w:pPr>
              <w:framePr w:hSpace="141" w:wrap="notBeside" w:vAnchor="text" w:hAnchor="margin" w:y="86"/>
              <w:jc w:val="center"/>
              <w:rPr>
                <w:b/>
                <w:i/>
                <w:lang w:val="en-US"/>
              </w:rPr>
            </w:pPr>
            <w:r w:rsidRPr="00222A3C">
              <w:rPr>
                <w:b/>
                <w:i/>
                <w:lang w:val="en-US"/>
              </w:rPr>
              <w:t>Fields</w:t>
            </w:r>
          </w:p>
        </w:tc>
        <w:tc>
          <w:tcPr>
            <w:tcW w:w="567" w:type="dxa"/>
            <w:textDirection w:val="btLr"/>
            <w:vAlign w:val="center"/>
          </w:tcPr>
          <w:p w:rsidR="00AB33AE" w:rsidRPr="00222A3C" w:rsidRDefault="007136C4" w:rsidP="00E1594F">
            <w:pPr>
              <w:framePr w:hSpace="141" w:wrap="notBeside" w:vAnchor="text" w:hAnchor="margin" w:y="86"/>
              <w:ind w:left="113" w:right="113"/>
              <w:jc w:val="center"/>
              <w:rPr>
                <w:b/>
                <w:i/>
                <w:lang w:val="en-US"/>
              </w:rPr>
            </w:pPr>
            <w:r w:rsidRPr="00222A3C">
              <w:rPr>
                <w:b/>
                <w:i/>
                <w:lang w:val="en-US"/>
              </w:rPr>
              <w:t>Mandatory</w:t>
            </w:r>
          </w:p>
        </w:tc>
        <w:tc>
          <w:tcPr>
            <w:tcW w:w="6486" w:type="dxa"/>
            <w:vAlign w:val="center"/>
          </w:tcPr>
          <w:p w:rsidR="00AB33AE" w:rsidRPr="00222A3C" w:rsidRDefault="007136C4" w:rsidP="00E1594F">
            <w:pPr>
              <w:framePr w:hSpace="141" w:wrap="notBeside" w:vAnchor="text" w:hAnchor="margin" w:y="86"/>
              <w:jc w:val="center"/>
              <w:rPr>
                <w:b/>
                <w:i/>
                <w:lang w:val="en-US"/>
              </w:rPr>
            </w:pPr>
            <w:r w:rsidRPr="00222A3C">
              <w:rPr>
                <w:b/>
                <w:i/>
                <w:lang w:val="en-US"/>
              </w:rPr>
              <w:t>Comment</w:t>
            </w: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Doctype</w:t>
            </w:r>
          </w:p>
        </w:tc>
        <w:tc>
          <w:tcPr>
            <w:tcW w:w="567" w:type="dxa"/>
          </w:tcPr>
          <w:p w:rsidR="00AB33AE" w:rsidRPr="00222A3C" w:rsidRDefault="00AB33AE" w:rsidP="00E1594F">
            <w:pPr>
              <w:framePr w:hSpace="141" w:wrap="notBeside" w:vAnchor="text" w:hAnchor="margin" w:y="86"/>
              <w:jc w:val="center"/>
              <w:rPr>
                <w:lang w:val="en-US"/>
              </w:rPr>
            </w:pPr>
            <w:r w:rsidRPr="00222A3C">
              <w:rPr>
                <w:lang w:val="en-US"/>
              </w:rPr>
              <w:t>X</w:t>
            </w:r>
          </w:p>
        </w:tc>
        <w:tc>
          <w:tcPr>
            <w:tcW w:w="6486" w:type="dxa"/>
          </w:tcPr>
          <w:p w:rsidR="00AB33AE" w:rsidRPr="00222A3C" w:rsidRDefault="00AB33AE" w:rsidP="00E1594F">
            <w:pPr>
              <w:framePr w:hSpace="141" w:wrap="notBeside" w:vAnchor="text" w:hAnchor="margin" w:y="86"/>
              <w:jc w:val="both"/>
              <w:rPr>
                <w:lang w:val="en-US"/>
              </w:rPr>
            </w:pP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DbkCode</w:t>
            </w:r>
          </w:p>
        </w:tc>
        <w:tc>
          <w:tcPr>
            <w:tcW w:w="567" w:type="dxa"/>
          </w:tcPr>
          <w:p w:rsidR="00AB33AE" w:rsidRPr="00222A3C" w:rsidRDefault="00AB33AE" w:rsidP="00E1594F">
            <w:pPr>
              <w:framePr w:hSpace="141" w:wrap="notBeside" w:vAnchor="text" w:hAnchor="margin" w:y="86"/>
              <w:jc w:val="center"/>
              <w:rPr>
                <w:lang w:val="en-US"/>
              </w:rPr>
            </w:pPr>
            <w:r w:rsidRPr="00222A3C">
              <w:rPr>
                <w:lang w:val="en-US"/>
              </w:rPr>
              <w:t>X</w:t>
            </w:r>
          </w:p>
        </w:tc>
        <w:tc>
          <w:tcPr>
            <w:tcW w:w="6486" w:type="dxa"/>
          </w:tcPr>
          <w:p w:rsidR="00AB33AE" w:rsidRPr="00222A3C" w:rsidRDefault="00AB33AE" w:rsidP="00E1594F">
            <w:pPr>
              <w:framePr w:hSpace="141" w:wrap="notBeside" w:vAnchor="text" w:hAnchor="margin" w:y="86"/>
              <w:jc w:val="both"/>
              <w:rPr>
                <w:lang w:val="en-US"/>
              </w:rPr>
            </w:pP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Dbktype</w:t>
            </w:r>
          </w:p>
        </w:tc>
        <w:tc>
          <w:tcPr>
            <w:tcW w:w="567" w:type="dxa"/>
          </w:tcPr>
          <w:p w:rsidR="00AB33AE" w:rsidRPr="00222A3C" w:rsidRDefault="00AB33AE" w:rsidP="00E1594F">
            <w:pPr>
              <w:framePr w:hSpace="141" w:wrap="notBeside" w:vAnchor="text" w:hAnchor="margin" w:y="86"/>
              <w:jc w:val="center"/>
              <w:rPr>
                <w:lang w:val="en-US"/>
              </w:rPr>
            </w:pPr>
          </w:p>
        </w:tc>
        <w:tc>
          <w:tcPr>
            <w:tcW w:w="6486" w:type="dxa"/>
          </w:tcPr>
          <w:p w:rsidR="00AB33AE" w:rsidRPr="00222A3C" w:rsidRDefault="007136C4" w:rsidP="00A83453">
            <w:pPr>
              <w:framePr w:hSpace="141" w:wrap="notBeside" w:vAnchor="text" w:hAnchor="margin" w:y="86"/>
              <w:jc w:val="both"/>
              <w:rPr>
                <w:lang w:val="en-US"/>
              </w:rPr>
            </w:pPr>
            <w:r w:rsidRPr="00222A3C">
              <w:rPr>
                <w:lang w:val="en-US"/>
              </w:rPr>
              <w:t xml:space="preserve">Filled </w:t>
            </w:r>
            <w:r w:rsidR="007F7BAF" w:rsidRPr="00222A3C">
              <w:rPr>
                <w:lang w:val="en-US"/>
              </w:rPr>
              <w:t xml:space="preserve">in </w:t>
            </w:r>
            <w:r w:rsidRPr="00222A3C">
              <w:rPr>
                <w:lang w:val="en-US"/>
              </w:rPr>
              <w:t>by WinBooks using the DbkCode</w:t>
            </w: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Docnumber</w:t>
            </w:r>
          </w:p>
        </w:tc>
        <w:tc>
          <w:tcPr>
            <w:tcW w:w="567" w:type="dxa"/>
          </w:tcPr>
          <w:p w:rsidR="00AB33AE" w:rsidRPr="00222A3C" w:rsidRDefault="00AB33AE" w:rsidP="00E1594F">
            <w:pPr>
              <w:framePr w:hSpace="141" w:wrap="notBeside" w:vAnchor="text" w:hAnchor="margin" w:y="86"/>
              <w:jc w:val="center"/>
              <w:rPr>
                <w:lang w:val="en-US"/>
              </w:rPr>
            </w:pPr>
            <w:r w:rsidRPr="00222A3C">
              <w:rPr>
                <w:lang w:val="en-US"/>
              </w:rPr>
              <w:t>X</w:t>
            </w:r>
          </w:p>
        </w:tc>
        <w:tc>
          <w:tcPr>
            <w:tcW w:w="6486" w:type="dxa"/>
          </w:tcPr>
          <w:p w:rsidR="00AB33AE" w:rsidRPr="00222A3C" w:rsidRDefault="00AB33AE" w:rsidP="00E1594F">
            <w:pPr>
              <w:framePr w:hSpace="141" w:wrap="notBeside" w:vAnchor="text" w:hAnchor="margin" w:y="86"/>
              <w:jc w:val="both"/>
              <w:rPr>
                <w:lang w:val="en-US"/>
              </w:rPr>
            </w:pP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Docorder</w:t>
            </w:r>
          </w:p>
        </w:tc>
        <w:tc>
          <w:tcPr>
            <w:tcW w:w="567" w:type="dxa"/>
          </w:tcPr>
          <w:p w:rsidR="00AB33AE" w:rsidRPr="00222A3C" w:rsidRDefault="00AB33AE" w:rsidP="00E1594F">
            <w:pPr>
              <w:framePr w:hSpace="141" w:wrap="notBeside" w:vAnchor="text" w:hAnchor="margin" w:y="86"/>
              <w:jc w:val="center"/>
              <w:rPr>
                <w:lang w:val="en-US"/>
              </w:rPr>
            </w:pPr>
          </w:p>
        </w:tc>
        <w:tc>
          <w:tcPr>
            <w:tcW w:w="6486" w:type="dxa"/>
          </w:tcPr>
          <w:p w:rsidR="00AB33AE" w:rsidRPr="00222A3C" w:rsidRDefault="007136C4" w:rsidP="00E1594F">
            <w:pPr>
              <w:framePr w:hSpace="141" w:wrap="notBeside" w:vAnchor="text" w:hAnchor="margin" w:y="86"/>
              <w:jc w:val="both"/>
              <w:rPr>
                <w:lang w:val="en-US"/>
              </w:rPr>
            </w:pPr>
            <w:r w:rsidRPr="00222A3C">
              <w:rPr>
                <w:lang w:val="en-US"/>
              </w:rPr>
              <w:t>For financial and principal, if empty, filled</w:t>
            </w:r>
            <w:r w:rsidR="007F7BAF" w:rsidRPr="00222A3C">
              <w:rPr>
                <w:lang w:val="en-US"/>
              </w:rPr>
              <w:t xml:space="preserve"> in</w:t>
            </w:r>
            <w:r w:rsidRPr="00222A3C">
              <w:rPr>
                <w:lang w:val="en-US"/>
              </w:rPr>
              <w:t xml:space="preserve"> with the sequence</w:t>
            </w: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Opcode</w:t>
            </w:r>
          </w:p>
        </w:tc>
        <w:tc>
          <w:tcPr>
            <w:tcW w:w="567" w:type="dxa"/>
          </w:tcPr>
          <w:p w:rsidR="00AB33AE" w:rsidRPr="00222A3C" w:rsidRDefault="00AB33AE" w:rsidP="00E1594F">
            <w:pPr>
              <w:framePr w:hSpace="141" w:wrap="notBeside" w:vAnchor="text" w:hAnchor="margin" w:y="86"/>
              <w:jc w:val="center"/>
              <w:rPr>
                <w:lang w:val="en-US"/>
              </w:rPr>
            </w:pPr>
          </w:p>
        </w:tc>
        <w:tc>
          <w:tcPr>
            <w:tcW w:w="6486" w:type="dxa"/>
          </w:tcPr>
          <w:p w:rsidR="00AB33AE" w:rsidRPr="00222A3C" w:rsidRDefault="00AB33AE" w:rsidP="00E1594F">
            <w:pPr>
              <w:framePr w:hSpace="141" w:wrap="notBeside" w:vAnchor="text" w:hAnchor="margin" w:y="86"/>
              <w:jc w:val="both"/>
              <w:rPr>
                <w:lang w:val="en-US"/>
              </w:rPr>
            </w:pP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AccountGL</w:t>
            </w:r>
          </w:p>
        </w:tc>
        <w:tc>
          <w:tcPr>
            <w:tcW w:w="567" w:type="dxa"/>
          </w:tcPr>
          <w:p w:rsidR="00AB33AE" w:rsidRPr="00222A3C" w:rsidRDefault="00AB33AE" w:rsidP="00E1594F">
            <w:pPr>
              <w:framePr w:hSpace="141" w:wrap="notBeside" w:vAnchor="text" w:hAnchor="margin" w:y="86"/>
              <w:jc w:val="center"/>
              <w:rPr>
                <w:lang w:val="en-US"/>
              </w:rPr>
            </w:pPr>
          </w:p>
        </w:tc>
        <w:tc>
          <w:tcPr>
            <w:tcW w:w="6486" w:type="dxa"/>
          </w:tcPr>
          <w:p w:rsidR="00AB33AE" w:rsidRPr="00222A3C" w:rsidRDefault="007136C4" w:rsidP="00E1594F">
            <w:pPr>
              <w:framePr w:hSpace="141" w:wrap="notBeside" w:vAnchor="text" w:hAnchor="margin" w:y="86"/>
              <w:jc w:val="both"/>
              <w:rPr>
                <w:lang w:val="en-US"/>
              </w:rPr>
            </w:pPr>
            <w:r w:rsidRPr="00222A3C">
              <w:rPr>
                <w:lang w:val="en-US"/>
              </w:rPr>
              <w:t>Mandatory if record of Non-VAT type 3</w:t>
            </w: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AccountRP</w:t>
            </w:r>
          </w:p>
        </w:tc>
        <w:tc>
          <w:tcPr>
            <w:tcW w:w="567" w:type="dxa"/>
          </w:tcPr>
          <w:p w:rsidR="00AB33AE" w:rsidRPr="00222A3C" w:rsidRDefault="00AB33AE" w:rsidP="00E1594F">
            <w:pPr>
              <w:framePr w:hSpace="141" w:wrap="notBeside" w:vAnchor="text" w:hAnchor="margin" w:y="86"/>
              <w:jc w:val="center"/>
              <w:rPr>
                <w:lang w:val="en-US"/>
              </w:rPr>
            </w:pPr>
            <w:r w:rsidRPr="00222A3C">
              <w:rPr>
                <w:lang w:val="en-US"/>
              </w:rPr>
              <w:t>X</w:t>
            </w:r>
          </w:p>
        </w:tc>
        <w:tc>
          <w:tcPr>
            <w:tcW w:w="6486" w:type="dxa"/>
          </w:tcPr>
          <w:p w:rsidR="00AB33AE" w:rsidRPr="00222A3C" w:rsidRDefault="007136C4" w:rsidP="007136C4">
            <w:pPr>
              <w:framePr w:hSpace="141" w:wrap="notBeside" w:vAnchor="text" w:hAnchor="margin" w:y="86"/>
              <w:jc w:val="both"/>
              <w:rPr>
                <w:lang w:val="en-US"/>
              </w:rPr>
            </w:pPr>
            <w:r w:rsidRPr="00222A3C">
              <w:rPr>
                <w:lang w:val="en-US"/>
              </w:rPr>
              <w:t>If customer or supplier record</w:t>
            </w: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Bookyear</w:t>
            </w:r>
          </w:p>
        </w:tc>
        <w:tc>
          <w:tcPr>
            <w:tcW w:w="567" w:type="dxa"/>
          </w:tcPr>
          <w:p w:rsidR="00AB33AE" w:rsidRPr="00222A3C" w:rsidRDefault="00AB33AE" w:rsidP="00E1594F">
            <w:pPr>
              <w:framePr w:hSpace="141" w:wrap="notBeside" w:vAnchor="text" w:hAnchor="margin" w:y="86"/>
              <w:jc w:val="center"/>
              <w:rPr>
                <w:lang w:val="en-US"/>
              </w:rPr>
            </w:pPr>
          </w:p>
        </w:tc>
        <w:tc>
          <w:tcPr>
            <w:tcW w:w="6486" w:type="dxa"/>
          </w:tcPr>
          <w:p w:rsidR="00AB33AE" w:rsidRPr="00222A3C" w:rsidRDefault="007136C4" w:rsidP="00E1594F">
            <w:pPr>
              <w:framePr w:hSpace="141" w:wrap="notBeside" w:vAnchor="text" w:hAnchor="margin" w:y="86"/>
              <w:jc w:val="both"/>
              <w:rPr>
                <w:lang w:val="en-US"/>
              </w:rPr>
            </w:pPr>
            <w:r w:rsidRPr="00222A3C">
              <w:rPr>
                <w:lang w:val="en-US"/>
              </w:rPr>
              <w:t>Filled</w:t>
            </w:r>
            <w:r w:rsidR="007F7BAF" w:rsidRPr="00222A3C">
              <w:rPr>
                <w:lang w:val="en-US"/>
              </w:rPr>
              <w:t xml:space="preserve"> in</w:t>
            </w:r>
            <w:r w:rsidRPr="00222A3C">
              <w:rPr>
                <w:lang w:val="en-US"/>
              </w:rPr>
              <w:t xml:space="preserve"> with the current year</w:t>
            </w: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Period</w:t>
            </w:r>
          </w:p>
        </w:tc>
        <w:tc>
          <w:tcPr>
            <w:tcW w:w="567" w:type="dxa"/>
          </w:tcPr>
          <w:p w:rsidR="00AB33AE" w:rsidRPr="00222A3C" w:rsidRDefault="00AB33AE" w:rsidP="00E1594F">
            <w:pPr>
              <w:framePr w:hSpace="141" w:wrap="notBeside" w:vAnchor="text" w:hAnchor="margin" w:y="86"/>
              <w:jc w:val="center"/>
              <w:rPr>
                <w:lang w:val="en-US"/>
              </w:rPr>
            </w:pPr>
          </w:p>
        </w:tc>
        <w:tc>
          <w:tcPr>
            <w:tcW w:w="6486" w:type="dxa"/>
          </w:tcPr>
          <w:p w:rsidR="00AB33AE" w:rsidRPr="00222A3C" w:rsidRDefault="007136C4" w:rsidP="007136C4">
            <w:pPr>
              <w:framePr w:hSpace="141" w:wrap="notBeside" w:vAnchor="text" w:hAnchor="margin" w:y="86"/>
              <w:jc w:val="both"/>
              <w:rPr>
                <w:lang w:val="en-US"/>
              </w:rPr>
            </w:pPr>
            <w:r w:rsidRPr="00222A3C">
              <w:rPr>
                <w:lang w:val="en-US"/>
              </w:rPr>
              <w:t>If blank, automatically filled</w:t>
            </w:r>
            <w:r w:rsidR="007F7BAF" w:rsidRPr="00222A3C">
              <w:rPr>
                <w:lang w:val="en-US"/>
              </w:rPr>
              <w:t xml:space="preserve"> in</w:t>
            </w:r>
            <w:r w:rsidRPr="00222A3C">
              <w:rPr>
                <w:lang w:val="en-US"/>
              </w:rPr>
              <w:t xml:space="preserve"> with the default period</w:t>
            </w: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Date</w:t>
            </w:r>
          </w:p>
        </w:tc>
        <w:tc>
          <w:tcPr>
            <w:tcW w:w="567" w:type="dxa"/>
          </w:tcPr>
          <w:p w:rsidR="00AB33AE" w:rsidRPr="00222A3C" w:rsidRDefault="00AB33AE" w:rsidP="00E1594F">
            <w:pPr>
              <w:framePr w:hSpace="141" w:wrap="notBeside" w:vAnchor="text" w:hAnchor="margin" w:y="86"/>
              <w:jc w:val="center"/>
              <w:rPr>
                <w:lang w:val="en-US"/>
              </w:rPr>
            </w:pPr>
          </w:p>
        </w:tc>
        <w:tc>
          <w:tcPr>
            <w:tcW w:w="6486" w:type="dxa"/>
          </w:tcPr>
          <w:p w:rsidR="00AB33AE" w:rsidRPr="00222A3C" w:rsidRDefault="007136C4" w:rsidP="00E1594F">
            <w:pPr>
              <w:framePr w:hSpace="141" w:wrap="notBeside" w:vAnchor="text" w:hAnchor="margin" w:y="86"/>
              <w:jc w:val="both"/>
              <w:rPr>
                <w:lang w:val="en-US"/>
              </w:rPr>
            </w:pPr>
            <w:r w:rsidRPr="00222A3C">
              <w:rPr>
                <w:lang w:val="en-US"/>
              </w:rPr>
              <w:t>If blank, filled</w:t>
            </w:r>
            <w:r w:rsidR="007F7BAF" w:rsidRPr="00222A3C">
              <w:rPr>
                <w:lang w:val="en-US"/>
              </w:rPr>
              <w:t xml:space="preserve"> in</w:t>
            </w:r>
            <w:r w:rsidRPr="00222A3C">
              <w:rPr>
                <w:lang w:val="en-US"/>
              </w:rPr>
              <w:t xml:space="preserve"> with DateDoc</w:t>
            </w:r>
          </w:p>
        </w:tc>
      </w:tr>
      <w:tr w:rsidR="00AB33AE" w:rsidRPr="00222A3C" w:rsidTr="00E1594F">
        <w:tc>
          <w:tcPr>
            <w:tcW w:w="1668" w:type="dxa"/>
          </w:tcPr>
          <w:p w:rsidR="00AB33AE" w:rsidRPr="00222A3C" w:rsidRDefault="00AB33AE" w:rsidP="00E1594F">
            <w:pPr>
              <w:framePr w:hSpace="141" w:wrap="notBeside" w:vAnchor="text" w:hAnchor="margin" w:y="86"/>
              <w:jc w:val="both"/>
              <w:rPr>
                <w:lang w:val="en-US"/>
              </w:rPr>
            </w:pPr>
            <w:r w:rsidRPr="00222A3C">
              <w:rPr>
                <w:lang w:val="en-US"/>
              </w:rPr>
              <w:t>DateDoc</w:t>
            </w:r>
          </w:p>
        </w:tc>
        <w:tc>
          <w:tcPr>
            <w:tcW w:w="567" w:type="dxa"/>
          </w:tcPr>
          <w:p w:rsidR="00AB33AE" w:rsidRPr="00222A3C" w:rsidRDefault="00AB33AE" w:rsidP="00E1594F">
            <w:pPr>
              <w:framePr w:hSpace="141" w:wrap="notBeside" w:vAnchor="text" w:hAnchor="margin" w:y="86"/>
              <w:jc w:val="center"/>
              <w:rPr>
                <w:lang w:val="en-US"/>
              </w:rPr>
            </w:pPr>
            <w:r w:rsidRPr="00222A3C">
              <w:rPr>
                <w:lang w:val="en-US"/>
              </w:rPr>
              <w:t>X</w:t>
            </w:r>
          </w:p>
        </w:tc>
        <w:tc>
          <w:tcPr>
            <w:tcW w:w="6486" w:type="dxa"/>
          </w:tcPr>
          <w:p w:rsidR="00AB33AE" w:rsidRPr="00222A3C" w:rsidRDefault="00AB33AE" w:rsidP="00E1594F">
            <w:pPr>
              <w:framePr w:hSpace="141" w:wrap="notBeside" w:vAnchor="text" w:hAnchor="margin" w:y="86"/>
              <w:jc w:val="both"/>
              <w:rPr>
                <w:lang w:val="en-US"/>
              </w:rPr>
            </w:pP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DueDate</w:t>
            </w:r>
          </w:p>
        </w:tc>
        <w:tc>
          <w:tcPr>
            <w:tcW w:w="567" w:type="dxa"/>
          </w:tcPr>
          <w:p w:rsidR="007136C4" w:rsidRPr="00222A3C" w:rsidRDefault="007136C4" w:rsidP="007136C4">
            <w:pPr>
              <w:framePr w:hSpace="141" w:wrap="notBeside" w:vAnchor="text" w:hAnchor="margin" w:y="86"/>
              <w:jc w:val="center"/>
              <w:rPr>
                <w:lang w:val="en-US"/>
              </w:rPr>
            </w:pPr>
          </w:p>
        </w:tc>
        <w:tc>
          <w:tcPr>
            <w:tcW w:w="6486" w:type="dxa"/>
          </w:tcPr>
          <w:p w:rsidR="007136C4" w:rsidRPr="00222A3C" w:rsidRDefault="007136C4" w:rsidP="007136C4">
            <w:pPr>
              <w:framePr w:hSpace="141" w:wrap="notBeside" w:vAnchor="text" w:hAnchor="margin" w:y="86"/>
              <w:jc w:val="both"/>
              <w:rPr>
                <w:lang w:val="en-US"/>
              </w:rPr>
            </w:pPr>
            <w:r w:rsidRPr="00222A3C">
              <w:rPr>
                <w:lang w:val="en-US"/>
              </w:rPr>
              <w:t xml:space="preserve">If blank, filled </w:t>
            </w:r>
            <w:r w:rsidR="007F7BAF" w:rsidRPr="00222A3C">
              <w:rPr>
                <w:lang w:val="en-US"/>
              </w:rPr>
              <w:t xml:space="preserve">in </w:t>
            </w:r>
            <w:r w:rsidRPr="00222A3C">
              <w:rPr>
                <w:lang w:val="en-US"/>
              </w:rPr>
              <w:t>with DateDoc</w:t>
            </w: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Comment</w:t>
            </w:r>
          </w:p>
        </w:tc>
        <w:tc>
          <w:tcPr>
            <w:tcW w:w="567" w:type="dxa"/>
          </w:tcPr>
          <w:p w:rsidR="007136C4" w:rsidRPr="00222A3C" w:rsidRDefault="007136C4" w:rsidP="007136C4">
            <w:pPr>
              <w:framePr w:hSpace="141" w:wrap="notBeside" w:vAnchor="text" w:hAnchor="margin" w:y="86"/>
              <w:jc w:val="center"/>
              <w:rPr>
                <w:lang w:val="en-US"/>
              </w:rPr>
            </w:pPr>
          </w:p>
        </w:tc>
        <w:tc>
          <w:tcPr>
            <w:tcW w:w="6486" w:type="dxa"/>
          </w:tcPr>
          <w:p w:rsidR="007136C4" w:rsidRPr="00222A3C" w:rsidRDefault="007136C4" w:rsidP="007136C4">
            <w:pPr>
              <w:framePr w:hSpace="141" w:wrap="notBeside" w:vAnchor="text" w:hAnchor="margin" w:y="86"/>
              <w:jc w:val="both"/>
              <w:rPr>
                <w:lang w:val="en-US"/>
              </w:rPr>
            </w:pP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Commentext</w:t>
            </w:r>
          </w:p>
        </w:tc>
        <w:tc>
          <w:tcPr>
            <w:tcW w:w="567" w:type="dxa"/>
          </w:tcPr>
          <w:p w:rsidR="007136C4" w:rsidRPr="00222A3C" w:rsidRDefault="007136C4" w:rsidP="007136C4">
            <w:pPr>
              <w:framePr w:hSpace="141" w:wrap="notBeside" w:vAnchor="text" w:hAnchor="margin" w:y="86"/>
              <w:jc w:val="center"/>
              <w:rPr>
                <w:lang w:val="en-US"/>
              </w:rPr>
            </w:pPr>
          </w:p>
        </w:tc>
        <w:tc>
          <w:tcPr>
            <w:tcW w:w="6486" w:type="dxa"/>
          </w:tcPr>
          <w:p w:rsidR="007136C4" w:rsidRPr="00222A3C" w:rsidRDefault="007136C4" w:rsidP="007136C4">
            <w:pPr>
              <w:framePr w:hSpace="141" w:wrap="notBeside" w:vAnchor="text" w:hAnchor="margin" w:y="86"/>
              <w:jc w:val="both"/>
              <w:rPr>
                <w:lang w:val="en-US"/>
              </w:rPr>
            </w:pP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Amount</w:t>
            </w:r>
          </w:p>
        </w:tc>
        <w:tc>
          <w:tcPr>
            <w:tcW w:w="567" w:type="dxa"/>
          </w:tcPr>
          <w:p w:rsidR="007136C4" w:rsidRPr="00222A3C" w:rsidRDefault="007136C4" w:rsidP="007136C4">
            <w:pPr>
              <w:framePr w:hSpace="141" w:wrap="notBeside" w:vAnchor="text" w:hAnchor="margin" w:y="86"/>
              <w:jc w:val="center"/>
              <w:rPr>
                <w:lang w:val="en-US"/>
              </w:rPr>
            </w:pPr>
            <w:r w:rsidRPr="00222A3C">
              <w:rPr>
                <w:lang w:val="en-US"/>
              </w:rPr>
              <w:t>X</w:t>
            </w:r>
          </w:p>
        </w:tc>
        <w:tc>
          <w:tcPr>
            <w:tcW w:w="6486" w:type="dxa"/>
          </w:tcPr>
          <w:p w:rsidR="007136C4" w:rsidRPr="00222A3C" w:rsidRDefault="007136C4" w:rsidP="007136C4">
            <w:pPr>
              <w:framePr w:hSpace="141" w:wrap="notBeside" w:vAnchor="text" w:hAnchor="margin" w:y="86"/>
              <w:jc w:val="both"/>
              <w:rPr>
                <w:lang w:val="en-US"/>
              </w:rPr>
            </w:pPr>
            <w:r w:rsidRPr="00222A3C">
              <w:rPr>
                <w:lang w:val="en-US"/>
              </w:rPr>
              <w:t>If bookyear in BEF (if bookyear in EURO, then = 0)</w:t>
            </w: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AmountEur</w:t>
            </w:r>
          </w:p>
        </w:tc>
        <w:tc>
          <w:tcPr>
            <w:tcW w:w="567" w:type="dxa"/>
          </w:tcPr>
          <w:p w:rsidR="007136C4" w:rsidRPr="00222A3C" w:rsidRDefault="007136C4" w:rsidP="007136C4">
            <w:pPr>
              <w:framePr w:hSpace="141" w:wrap="notBeside" w:vAnchor="text" w:hAnchor="margin" w:y="86"/>
              <w:jc w:val="center"/>
              <w:rPr>
                <w:lang w:val="en-US"/>
              </w:rPr>
            </w:pPr>
            <w:r w:rsidRPr="00222A3C">
              <w:rPr>
                <w:lang w:val="en-US"/>
              </w:rPr>
              <w:t>X</w:t>
            </w:r>
          </w:p>
        </w:tc>
        <w:tc>
          <w:tcPr>
            <w:tcW w:w="6486" w:type="dxa"/>
          </w:tcPr>
          <w:p w:rsidR="007136C4" w:rsidRPr="00222A3C" w:rsidRDefault="007136C4" w:rsidP="007136C4">
            <w:pPr>
              <w:framePr w:hSpace="141" w:wrap="notBeside" w:vAnchor="text" w:hAnchor="margin" w:y="86"/>
              <w:jc w:val="both"/>
              <w:rPr>
                <w:lang w:val="en-US"/>
              </w:rPr>
            </w:pPr>
            <w:r w:rsidRPr="00222A3C">
              <w:rPr>
                <w:lang w:val="en-US"/>
              </w:rPr>
              <w:t xml:space="preserve">If bookyear in EURO (if bookyear in BEF, filled </w:t>
            </w:r>
            <w:r w:rsidR="007F7BAF" w:rsidRPr="00222A3C">
              <w:rPr>
                <w:lang w:val="en-US"/>
              </w:rPr>
              <w:t xml:space="preserve">in </w:t>
            </w:r>
            <w:r w:rsidRPr="00222A3C">
              <w:rPr>
                <w:lang w:val="en-US"/>
              </w:rPr>
              <w:t>by WinBooks)</w:t>
            </w: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VatBase</w:t>
            </w:r>
          </w:p>
        </w:tc>
        <w:tc>
          <w:tcPr>
            <w:tcW w:w="567" w:type="dxa"/>
          </w:tcPr>
          <w:p w:rsidR="007136C4" w:rsidRPr="00222A3C" w:rsidRDefault="007136C4" w:rsidP="007136C4">
            <w:pPr>
              <w:framePr w:hSpace="141" w:wrap="notBeside" w:vAnchor="text" w:hAnchor="margin" w:y="86"/>
              <w:jc w:val="center"/>
              <w:rPr>
                <w:lang w:val="en-US"/>
              </w:rPr>
            </w:pPr>
            <w:r w:rsidRPr="00222A3C">
              <w:rPr>
                <w:lang w:val="en-US"/>
              </w:rPr>
              <w:t>X</w:t>
            </w:r>
          </w:p>
        </w:tc>
        <w:tc>
          <w:tcPr>
            <w:tcW w:w="6486" w:type="dxa"/>
          </w:tcPr>
          <w:p w:rsidR="007136C4" w:rsidRPr="00222A3C" w:rsidRDefault="007136C4" w:rsidP="007136C4">
            <w:pPr>
              <w:framePr w:hSpace="141" w:wrap="notBeside" w:vAnchor="text" w:hAnchor="margin" w:y="86"/>
              <w:jc w:val="both"/>
              <w:rPr>
                <w:lang w:val="en-US"/>
              </w:rPr>
            </w:pPr>
            <w:r w:rsidRPr="00222A3C">
              <w:rPr>
                <w:lang w:val="en-US"/>
              </w:rPr>
              <w:t>If VAT records (non-empty vatcode)</w:t>
            </w: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VatCode</w:t>
            </w:r>
          </w:p>
        </w:tc>
        <w:tc>
          <w:tcPr>
            <w:tcW w:w="567" w:type="dxa"/>
          </w:tcPr>
          <w:p w:rsidR="007136C4" w:rsidRPr="00222A3C" w:rsidRDefault="007136C4" w:rsidP="007136C4">
            <w:pPr>
              <w:framePr w:hSpace="141" w:wrap="notBeside" w:vAnchor="text" w:hAnchor="margin" w:y="86"/>
              <w:jc w:val="center"/>
              <w:rPr>
                <w:lang w:val="en-US"/>
              </w:rPr>
            </w:pPr>
            <w:r w:rsidRPr="00222A3C">
              <w:rPr>
                <w:lang w:val="en-US"/>
              </w:rPr>
              <w:t>X</w:t>
            </w:r>
          </w:p>
        </w:tc>
        <w:tc>
          <w:tcPr>
            <w:tcW w:w="6486" w:type="dxa"/>
          </w:tcPr>
          <w:p w:rsidR="007136C4" w:rsidRPr="00222A3C" w:rsidRDefault="007136C4" w:rsidP="007136C4">
            <w:pPr>
              <w:framePr w:hSpace="141" w:wrap="notBeside" w:vAnchor="text" w:hAnchor="margin" w:y="86"/>
              <w:jc w:val="both"/>
              <w:rPr>
                <w:lang w:val="en-US"/>
              </w:rPr>
            </w:pPr>
            <w:r w:rsidRPr="00222A3C">
              <w:rPr>
                <w:lang w:val="en-US"/>
              </w:rPr>
              <w:t>Internal VAT code or encoded VAT code (WinBooks will convert)</w:t>
            </w: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Curramount</w:t>
            </w:r>
          </w:p>
        </w:tc>
        <w:tc>
          <w:tcPr>
            <w:tcW w:w="567" w:type="dxa"/>
          </w:tcPr>
          <w:p w:rsidR="007136C4" w:rsidRPr="00222A3C" w:rsidRDefault="007136C4" w:rsidP="007136C4">
            <w:pPr>
              <w:framePr w:hSpace="141" w:wrap="notBeside" w:vAnchor="text" w:hAnchor="margin" w:y="86"/>
              <w:jc w:val="center"/>
              <w:rPr>
                <w:lang w:val="en-US"/>
              </w:rPr>
            </w:pPr>
          </w:p>
        </w:tc>
        <w:tc>
          <w:tcPr>
            <w:tcW w:w="6486" w:type="dxa"/>
          </w:tcPr>
          <w:p w:rsidR="007136C4" w:rsidRPr="00222A3C" w:rsidRDefault="007136C4" w:rsidP="007136C4">
            <w:pPr>
              <w:framePr w:hSpace="141" w:wrap="notBeside" w:vAnchor="text" w:hAnchor="margin" w:y="86"/>
              <w:jc w:val="both"/>
              <w:rPr>
                <w:lang w:val="en-US"/>
              </w:rPr>
            </w:pP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Currcode</w:t>
            </w:r>
          </w:p>
        </w:tc>
        <w:tc>
          <w:tcPr>
            <w:tcW w:w="567" w:type="dxa"/>
          </w:tcPr>
          <w:p w:rsidR="007136C4" w:rsidRPr="00222A3C" w:rsidRDefault="007136C4" w:rsidP="007136C4">
            <w:pPr>
              <w:framePr w:hSpace="141" w:wrap="notBeside" w:vAnchor="text" w:hAnchor="margin" w:y="86"/>
              <w:jc w:val="center"/>
              <w:rPr>
                <w:lang w:val="en-US"/>
              </w:rPr>
            </w:pPr>
          </w:p>
        </w:tc>
        <w:tc>
          <w:tcPr>
            <w:tcW w:w="6486" w:type="dxa"/>
          </w:tcPr>
          <w:p w:rsidR="007136C4" w:rsidRPr="00222A3C" w:rsidRDefault="007136C4" w:rsidP="007136C4">
            <w:pPr>
              <w:framePr w:hSpace="141" w:wrap="notBeside" w:vAnchor="text" w:hAnchor="margin" w:y="86"/>
              <w:jc w:val="both"/>
              <w:rPr>
                <w:lang w:val="en-US"/>
              </w:rPr>
            </w:pP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Cureurbase</w:t>
            </w:r>
          </w:p>
        </w:tc>
        <w:tc>
          <w:tcPr>
            <w:tcW w:w="567" w:type="dxa"/>
          </w:tcPr>
          <w:p w:rsidR="007136C4" w:rsidRPr="00222A3C" w:rsidRDefault="007136C4" w:rsidP="007136C4">
            <w:pPr>
              <w:framePr w:hSpace="141" w:wrap="notBeside" w:vAnchor="text" w:hAnchor="margin" w:y="86"/>
              <w:jc w:val="center"/>
              <w:rPr>
                <w:lang w:val="en-US"/>
              </w:rPr>
            </w:pPr>
          </w:p>
        </w:tc>
        <w:tc>
          <w:tcPr>
            <w:tcW w:w="6486" w:type="dxa"/>
          </w:tcPr>
          <w:p w:rsidR="007136C4" w:rsidRPr="00222A3C" w:rsidRDefault="007136C4" w:rsidP="007136C4">
            <w:pPr>
              <w:framePr w:hSpace="141" w:wrap="notBeside" w:vAnchor="text" w:hAnchor="margin" w:y="86"/>
              <w:jc w:val="both"/>
              <w:rPr>
                <w:lang w:val="en-US"/>
              </w:rPr>
            </w:pP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Vattax</w:t>
            </w:r>
          </w:p>
        </w:tc>
        <w:tc>
          <w:tcPr>
            <w:tcW w:w="567" w:type="dxa"/>
          </w:tcPr>
          <w:p w:rsidR="007136C4" w:rsidRPr="00222A3C" w:rsidRDefault="007136C4" w:rsidP="007136C4">
            <w:pPr>
              <w:framePr w:hSpace="141" w:wrap="notBeside" w:vAnchor="text" w:hAnchor="margin" w:y="86"/>
              <w:jc w:val="center"/>
              <w:rPr>
                <w:lang w:val="en-US"/>
              </w:rPr>
            </w:pPr>
          </w:p>
        </w:tc>
        <w:tc>
          <w:tcPr>
            <w:tcW w:w="6486" w:type="dxa"/>
          </w:tcPr>
          <w:p w:rsidR="007136C4" w:rsidRPr="00222A3C" w:rsidRDefault="00A83453" w:rsidP="00A83453">
            <w:pPr>
              <w:framePr w:hSpace="141" w:wrap="notBeside" w:vAnchor="text" w:hAnchor="margin" w:y="86"/>
              <w:jc w:val="both"/>
              <w:rPr>
                <w:lang w:val="en-US"/>
              </w:rPr>
            </w:pPr>
            <w:r w:rsidRPr="00222A3C">
              <w:rPr>
                <w:lang w:val="en-US"/>
              </w:rPr>
              <w:t>C</w:t>
            </w:r>
            <w:r w:rsidR="007136C4" w:rsidRPr="00222A3C">
              <w:rPr>
                <w:lang w:val="en-US"/>
              </w:rPr>
              <w:t>ompute</w:t>
            </w:r>
            <w:r w:rsidRPr="00222A3C">
              <w:rPr>
                <w:lang w:val="en-US"/>
              </w:rPr>
              <w:t>d again</w:t>
            </w:r>
            <w:r w:rsidR="007136C4" w:rsidRPr="00222A3C">
              <w:rPr>
                <w:lang w:val="en-US"/>
              </w:rPr>
              <w:t xml:space="preserve"> by WinBooks : tax total for the VAT listing</w:t>
            </w: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Vatimput</w:t>
            </w:r>
          </w:p>
        </w:tc>
        <w:tc>
          <w:tcPr>
            <w:tcW w:w="567" w:type="dxa"/>
          </w:tcPr>
          <w:p w:rsidR="007136C4" w:rsidRPr="00222A3C" w:rsidRDefault="007136C4" w:rsidP="007136C4">
            <w:pPr>
              <w:framePr w:hSpace="141" w:wrap="notBeside" w:vAnchor="text" w:hAnchor="margin" w:y="86"/>
              <w:jc w:val="center"/>
              <w:rPr>
                <w:lang w:val="en-US"/>
              </w:rPr>
            </w:pPr>
          </w:p>
        </w:tc>
        <w:tc>
          <w:tcPr>
            <w:tcW w:w="6486" w:type="dxa"/>
          </w:tcPr>
          <w:p w:rsidR="007136C4" w:rsidRPr="00222A3C" w:rsidRDefault="007136C4" w:rsidP="007136C4">
            <w:pPr>
              <w:framePr w:hSpace="141" w:wrap="notBeside" w:vAnchor="text" w:hAnchor="margin" w:y="86"/>
              <w:jc w:val="both"/>
              <w:rPr>
                <w:lang w:val="en-US"/>
              </w:rPr>
            </w:pPr>
          </w:p>
        </w:tc>
      </w:tr>
      <w:tr w:rsidR="007136C4" w:rsidRPr="00222A3C" w:rsidTr="00E1594F">
        <w:tc>
          <w:tcPr>
            <w:tcW w:w="1668" w:type="dxa"/>
          </w:tcPr>
          <w:p w:rsidR="007136C4" w:rsidRPr="00222A3C" w:rsidRDefault="007136C4" w:rsidP="007136C4">
            <w:pPr>
              <w:framePr w:hSpace="141" w:wrap="notBeside" w:vAnchor="text" w:hAnchor="margin" w:y="86"/>
              <w:jc w:val="both"/>
              <w:rPr>
                <w:lang w:val="en-US"/>
              </w:rPr>
            </w:pPr>
            <w:r w:rsidRPr="00222A3C">
              <w:rPr>
                <w:lang w:val="en-US"/>
              </w:rPr>
              <w:t>Currate</w:t>
            </w:r>
          </w:p>
        </w:tc>
        <w:tc>
          <w:tcPr>
            <w:tcW w:w="567" w:type="dxa"/>
          </w:tcPr>
          <w:p w:rsidR="007136C4" w:rsidRPr="00222A3C" w:rsidRDefault="007136C4" w:rsidP="007136C4">
            <w:pPr>
              <w:framePr w:hSpace="141" w:wrap="notBeside" w:vAnchor="text" w:hAnchor="margin" w:y="86"/>
              <w:jc w:val="center"/>
              <w:rPr>
                <w:lang w:val="en-US"/>
              </w:rPr>
            </w:pPr>
          </w:p>
        </w:tc>
        <w:tc>
          <w:tcPr>
            <w:tcW w:w="6486" w:type="dxa"/>
          </w:tcPr>
          <w:p w:rsidR="007136C4" w:rsidRPr="00222A3C" w:rsidRDefault="007136C4" w:rsidP="007136C4">
            <w:pPr>
              <w:framePr w:hSpace="141" w:wrap="notBeside" w:vAnchor="text" w:hAnchor="margin" w:y="86"/>
              <w:jc w:val="both"/>
              <w:rPr>
                <w:lang w:val="en-US"/>
              </w:rPr>
            </w:pPr>
          </w:p>
        </w:tc>
      </w:tr>
    </w:tbl>
    <w:p w:rsidR="00AB33AE" w:rsidRPr="00222A3C" w:rsidRDefault="00AB33AE" w:rsidP="00AB33AE">
      <w:pPr>
        <w:rPr>
          <w:lang w:val="en-US"/>
        </w:rPr>
      </w:pPr>
    </w:p>
    <w:p w:rsidR="00AB33AE" w:rsidRPr="00222A3C" w:rsidRDefault="00AB33AE" w:rsidP="00AB33AE">
      <w:pPr>
        <w:pStyle w:val="Titre3"/>
        <w:rPr>
          <w:rFonts w:ascii="Times New Roman" w:hAnsi="Times New Roman" w:cs="Times New Roman"/>
          <w:b w:val="0"/>
          <w:i/>
          <w:color w:val="auto"/>
          <w:lang w:val="en-US"/>
        </w:rPr>
      </w:pPr>
      <w:r w:rsidRPr="00222A3C">
        <w:rPr>
          <w:lang w:val="en-US"/>
        </w:rPr>
        <w:br w:type="page"/>
      </w:r>
      <w:r w:rsidRPr="00222A3C">
        <w:rPr>
          <w:rFonts w:ascii="Times New Roman" w:hAnsi="Times New Roman" w:cs="Times New Roman"/>
          <w:b w:val="0"/>
          <w:i/>
          <w:color w:val="auto"/>
          <w:lang w:val="en-US"/>
        </w:rPr>
        <w:lastRenderedPageBreak/>
        <w:t xml:space="preserve">D. </w:t>
      </w:r>
      <w:r w:rsidR="007136C4" w:rsidRPr="00222A3C">
        <w:rPr>
          <w:rFonts w:ascii="Times New Roman" w:hAnsi="Times New Roman" w:cs="Times New Roman"/>
          <w:b w:val="0"/>
          <w:i/>
          <w:color w:val="auto"/>
          <w:lang w:val="en-US"/>
        </w:rPr>
        <w:t>Cost accounts files</w:t>
      </w:r>
      <w:r w:rsidRPr="00222A3C">
        <w:rPr>
          <w:rFonts w:ascii="Times New Roman" w:hAnsi="Times New Roman" w:cs="Times New Roman"/>
          <w:b w:val="0"/>
          <w:i/>
          <w:color w:val="auto"/>
          <w:lang w:val="en-US"/>
        </w:rPr>
        <w:t xml:space="preserve"> (ANF)</w:t>
      </w:r>
    </w:p>
    <w:p w:rsidR="00AB33AE" w:rsidRPr="00222A3C" w:rsidRDefault="00AB33AE" w:rsidP="00AB33AE">
      <w:pPr>
        <w:rPr>
          <w:lang w:val="en-US"/>
        </w:rPr>
      </w:pPr>
    </w:p>
    <w:p w:rsidR="00AB33AE" w:rsidRPr="00222A3C" w:rsidRDefault="00AB33AE" w:rsidP="00AB33AE">
      <w:pPr>
        <w:rPr>
          <w:lang w:val="en-US"/>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425"/>
        <w:gridCol w:w="567"/>
        <w:gridCol w:w="425"/>
        <w:gridCol w:w="425"/>
        <w:gridCol w:w="5245"/>
      </w:tblGrid>
      <w:tr w:rsidR="00AB33AE" w:rsidRPr="00222A3C" w:rsidTr="007136C4">
        <w:trPr>
          <w:cantSplit/>
          <w:trHeight w:val="1290"/>
        </w:trPr>
        <w:tc>
          <w:tcPr>
            <w:tcW w:w="1668" w:type="dxa"/>
            <w:vAlign w:val="center"/>
          </w:tcPr>
          <w:p w:rsidR="00AB33AE" w:rsidRPr="00222A3C" w:rsidRDefault="007136C4" w:rsidP="00E1594F">
            <w:pPr>
              <w:jc w:val="center"/>
              <w:rPr>
                <w:b/>
                <w:i/>
                <w:lang w:val="en-US"/>
              </w:rPr>
            </w:pPr>
            <w:r w:rsidRPr="00222A3C">
              <w:rPr>
                <w:b/>
                <w:i/>
                <w:lang w:val="en-US"/>
              </w:rPr>
              <w:t>Field’s name</w:t>
            </w:r>
          </w:p>
        </w:tc>
        <w:tc>
          <w:tcPr>
            <w:tcW w:w="425" w:type="dxa"/>
            <w:textDirection w:val="btLr"/>
            <w:vAlign w:val="center"/>
          </w:tcPr>
          <w:p w:rsidR="00AB33AE" w:rsidRPr="00222A3C" w:rsidRDefault="00AB33AE" w:rsidP="00E1594F">
            <w:pPr>
              <w:ind w:left="113" w:right="113"/>
              <w:jc w:val="center"/>
              <w:rPr>
                <w:b/>
                <w:i/>
                <w:lang w:val="en-US"/>
              </w:rPr>
            </w:pPr>
            <w:r w:rsidRPr="00222A3C">
              <w:rPr>
                <w:b/>
                <w:i/>
                <w:lang w:val="en-US"/>
              </w:rPr>
              <w:t>Type</w:t>
            </w:r>
          </w:p>
        </w:tc>
        <w:tc>
          <w:tcPr>
            <w:tcW w:w="567" w:type="dxa"/>
            <w:textDirection w:val="btLr"/>
            <w:vAlign w:val="center"/>
          </w:tcPr>
          <w:p w:rsidR="00AB33AE" w:rsidRPr="00222A3C" w:rsidRDefault="007136C4" w:rsidP="00E1594F">
            <w:pPr>
              <w:ind w:left="113" w:right="113"/>
              <w:jc w:val="center"/>
              <w:rPr>
                <w:b/>
                <w:i/>
                <w:lang w:val="en-US"/>
              </w:rPr>
            </w:pPr>
            <w:r w:rsidRPr="00222A3C">
              <w:rPr>
                <w:b/>
                <w:i/>
                <w:lang w:val="en-US"/>
              </w:rPr>
              <w:t>Length</w:t>
            </w:r>
          </w:p>
        </w:tc>
        <w:tc>
          <w:tcPr>
            <w:tcW w:w="425" w:type="dxa"/>
            <w:textDirection w:val="btLr"/>
            <w:vAlign w:val="bottom"/>
          </w:tcPr>
          <w:p w:rsidR="00AB33AE" w:rsidRPr="00222A3C" w:rsidRDefault="007136C4" w:rsidP="007136C4">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Decimals</w:t>
            </w:r>
          </w:p>
        </w:tc>
        <w:tc>
          <w:tcPr>
            <w:tcW w:w="425" w:type="dxa"/>
            <w:textDirection w:val="btLr"/>
            <w:vAlign w:val="bottom"/>
          </w:tcPr>
          <w:p w:rsidR="00AB33AE" w:rsidRPr="00222A3C" w:rsidRDefault="007136C4" w:rsidP="007136C4">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Mandatory</w:t>
            </w:r>
          </w:p>
        </w:tc>
        <w:tc>
          <w:tcPr>
            <w:tcW w:w="5245" w:type="dxa"/>
            <w:vAlign w:val="center"/>
          </w:tcPr>
          <w:p w:rsidR="00AB33AE" w:rsidRPr="00222A3C" w:rsidRDefault="007136C4" w:rsidP="00E1594F">
            <w:pPr>
              <w:pStyle w:val="Titre5"/>
              <w:rPr>
                <w:rFonts w:ascii="Times New Roman" w:hAnsi="Times New Roman" w:cs="Times New Roman"/>
                <w:b/>
                <w:i/>
                <w:color w:val="auto"/>
                <w:lang w:val="en-US"/>
              </w:rPr>
            </w:pPr>
            <w:r w:rsidRPr="00222A3C">
              <w:rPr>
                <w:rFonts w:ascii="Times New Roman" w:hAnsi="Times New Roman" w:cs="Times New Roman"/>
                <w:b/>
                <w:i/>
                <w:color w:val="auto"/>
                <w:lang w:val="en-US"/>
              </w:rPr>
              <w:t>Definition</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TYPE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997D39" w:rsidP="00E1594F">
            <w:pPr>
              <w:pStyle w:val="Notedebasdepage"/>
              <w:rPr>
                <w:lang w:val="en-US"/>
              </w:rPr>
            </w:pPr>
            <w:r w:rsidRPr="00222A3C">
              <w:rPr>
                <w:lang w:val="en-US"/>
              </w:rPr>
              <w:t xml:space="preserve">Number of the </w:t>
            </w:r>
            <w:r w:rsidR="00ED2C0B" w:rsidRPr="00222A3C">
              <w:rPr>
                <w:lang w:val="en-US"/>
              </w:rPr>
              <w:t>analytical chart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NUMBER</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10</w:t>
            </w:r>
          </w:p>
        </w:tc>
        <w:tc>
          <w:tcPr>
            <w:tcW w:w="425" w:type="dxa"/>
            <w:vAlign w:val="center"/>
          </w:tcPr>
          <w:p w:rsidR="00AB33AE" w:rsidRPr="00222A3C" w:rsidRDefault="00AB33AE" w:rsidP="00E1594F">
            <w:pPr>
              <w:jc w:val="center"/>
              <w:rPr>
                <w:lang w:val="en-US"/>
              </w:rPr>
            </w:pP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ED2C0B" w:rsidP="00E1594F">
            <w:pPr>
              <w:pStyle w:val="Notedebasdepage"/>
              <w:rPr>
                <w:lang w:val="en-US"/>
              </w:rPr>
            </w:pPr>
            <w:r w:rsidRPr="00222A3C">
              <w:rPr>
                <w:lang w:val="en-US"/>
              </w:rPr>
              <w:t>Account number</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NAME1</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40</w:t>
            </w:r>
          </w:p>
        </w:tc>
        <w:tc>
          <w:tcPr>
            <w:tcW w:w="425" w:type="dxa"/>
            <w:vAlign w:val="center"/>
          </w:tcPr>
          <w:p w:rsidR="00AB33AE" w:rsidRPr="00222A3C" w:rsidRDefault="00AB33AE" w:rsidP="00E1594F">
            <w:pPr>
              <w:jc w:val="center"/>
              <w:rPr>
                <w:lang w:val="en-US"/>
              </w:rPr>
            </w:pP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ED2C0B" w:rsidP="00E1594F">
            <w:pPr>
              <w:pStyle w:val="Notedebasdepage"/>
              <w:rPr>
                <w:lang w:val="en-US"/>
              </w:rPr>
            </w:pPr>
            <w:r w:rsidRPr="00222A3C">
              <w:rPr>
                <w:lang w:val="en-US"/>
              </w:rPr>
              <w:t>Name of the account year 1</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NAME2</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40</w:t>
            </w:r>
          </w:p>
        </w:tc>
        <w:tc>
          <w:tcPr>
            <w:tcW w:w="425" w:type="dxa"/>
            <w:vAlign w:val="center"/>
          </w:tcPr>
          <w:p w:rsidR="00AB33AE" w:rsidRPr="00222A3C" w:rsidRDefault="00AB33AE" w:rsidP="00E1594F">
            <w:pPr>
              <w:jc w:val="center"/>
              <w:rPr>
                <w:lang w:val="en-US"/>
              </w:rPr>
            </w:pP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ED2C0B" w:rsidP="00ED2C0B">
            <w:pPr>
              <w:pStyle w:val="Notedebasdepage"/>
              <w:rPr>
                <w:lang w:val="en-US"/>
              </w:rPr>
            </w:pPr>
            <w:r w:rsidRPr="00222A3C">
              <w:rPr>
                <w:lang w:val="en-US"/>
              </w:rPr>
              <w:t>Name of the account year 2</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CATEGORY</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5</w:t>
            </w:r>
          </w:p>
        </w:tc>
        <w:tc>
          <w:tcPr>
            <w:tcW w:w="425" w:type="dxa"/>
            <w:vAlign w:val="center"/>
          </w:tcPr>
          <w:p w:rsidR="00AB33AE" w:rsidRPr="00222A3C" w:rsidRDefault="00AB33AE" w:rsidP="00E1594F">
            <w:pPr>
              <w:jc w:val="center"/>
              <w:rPr>
                <w:lang w:val="en-US"/>
              </w:rPr>
            </w:pP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ED2C0B" w:rsidP="00E1594F">
            <w:pPr>
              <w:pStyle w:val="Notedebasdepage"/>
              <w:rPr>
                <w:lang w:val="en-US"/>
              </w:rPr>
            </w:pPr>
            <w:r w:rsidRPr="00222A3C">
              <w:rPr>
                <w:lang w:val="en-US"/>
              </w:rPr>
              <w:t>Account category</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islocked</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AB33AE" w:rsidP="00ED2C0B">
            <w:pPr>
              <w:pStyle w:val="Notedebasdepage"/>
              <w:rPr>
                <w:lang w:val="en-US"/>
              </w:rPr>
            </w:pPr>
            <w:r w:rsidRPr="00222A3C">
              <w:rPr>
                <w:lang w:val="en-US"/>
              </w:rPr>
              <w:t xml:space="preserve">True = </w:t>
            </w:r>
            <w:r w:rsidR="00ED2C0B" w:rsidRPr="00222A3C">
              <w:rPr>
                <w:lang w:val="en-US"/>
              </w:rPr>
              <w:t>Locked account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MEMOTYPE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ED2C0B" w:rsidP="00ED2C0B">
            <w:pPr>
              <w:pStyle w:val="Notedebasdepage"/>
              <w:rPr>
                <w:lang w:val="en-US"/>
              </w:rPr>
            </w:pPr>
            <w:r w:rsidRPr="00222A3C">
              <w:rPr>
                <w:lang w:val="en-US"/>
              </w:rPr>
              <w:t>Bl</w:t>
            </w:r>
            <w:r w:rsidR="00AB33AE" w:rsidRPr="00222A3C">
              <w:rPr>
                <w:lang w:val="en-US"/>
              </w:rPr>
              <w:t>an</w:t>
            </w:r>
            <w:r w:rsidRPr="00222A3C">
              <w:rPr>
                <w:lang w:val="en-US"/>
              </w:rPr>
              <w:t>k</w:t>
            </w:r>
            <w:r w:rsidR="00AB33AE" w:rsidRPr="00222A3C">
              <w:rPr>
                <w:lang w:val="en-US"/>
              </w:rPr>
              <w:t xml:space="preserve"> = </w:t>
            </w:r>
            <w:r w:rsidRPr="00222A3C">
              <w:rPr>
                <w:lang w:val="en-US"/>
              </w:rPr>
              <w:t>no memo</w:t>
            </w:r>
            <w:r w:rsidR="00AB33AE" w:rsidRPr="00222A3C">
              <w:rPr>
                <w:lang w:val="en-US"/>
              </w:rPr>
              <w:t xml:space="preserve">; "1" = </w:t>
            </w:r>
            <w:r w:rsidRPr="00222A3C">
              <w:rPr>
                <w:lang w:val="en-US"/>
              </w:rPr>
              <w:t>with</w:t>
            </w:r>
            <w:r w:rsidR="00AB33AE" w:rsidRPr="00222A3C">
              <w:rPr>
                <w:lang w:val="en-US"/>
              </w:rPr>
              <w:t xml:space="preserve"> m</w:t>
            </w:r>
            <w:r w:rsidRPr="00222A3C">
              <w:rPr>
                <w:lang w:val="en-US"/>
              </w:rPr>
              <w:t>e</w:t>
            </w:r>
            <w:r w:rsidR="00AB33AE" w:rsidRPr="00222A3C">
              <w:rPr>
                <w:lang w:val="en-US"/>
              </w:rPr>
              <w:t xml:space="preserve">mo; "2" = </w:t>
            </w:r>
            <w:r w:rsidRPr="00222A3C">
              <w:rPr>
                <w:lang w:val="en-US"/>
              </w:rPr>
              <w:t>with URGENT memo</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EXPRESSION</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255</w:t>
            </w:r>
          </w:p>
        </w:tc>
        <w:tc>
          <w:tcPr>
            <w:tcW w:w="425" w:type="dxa"/>
            <w:vAlign w:val="center"/>
          </w:tcPr>
          <w:p w:rsidR="00AB33AE" w:rsidRPr="00222A3C" w:rsidRDefault="00AB33AE" w:rsidP="00E1594F">
            <w:pPr>
              <w:jc w:val="center"/>
              <w:rPr>
                <w:lang w:val="en-US"/>
              </w:rPr>
            </w:pP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ED2C0B" w:rsidP="00E1594F">
            <w:pPr>
              <w:pStyle w:val="Notedebasdepage"/>
              <w:rPr>
                <w:lang w:val="en-US"/>
              </w:rPr>
            </w:pPr>
            <w:r w:rsidRPr="00222A3C">
              <w:rPr>
                <w:lang w:val="en-US"/>
              </w:rPr>
              <w:t>Repartition of the cost accounts</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TOTDEBREP</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567"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425" w:type="dxa"/>
          </w:tcPr>
          <w:p w:rsidR="00AB33AE" w:rsidRPr="00222A3C" w:rsidRDefault="00AB33AE" w:rsidP="00E1594F">
            <w:pPr>
              <w:pStyle w:val="Notedebasdepage"/>
              <w:rPr>
                <w:highlight w:val="yellow"/>
                <w:lang w:val="en-US"/>
              </w:rPr>
            </w:pPr>
          </w:p>
        </w:tc>
        <w:tc>
          <w:tcPr>
            <w:tcW w:w="5245" w:type="dxa"/>
            <w:vAlign w:val="center"/>
          </w:tcPr>
          <w:p w:rsidR="00AB33AE" w:rsidRPr="00222A3C" w:rsidRDefault="00ED2C0B" w:rsidP="00E1594F">
            <w:pPr>
              <w:pStyle w:val="Notedebasdepage"/>
              <w:rPr>
                <w:lang w:val="en-US"/>
              </w:rPr>
            </w:pPr>
            <w:r w:rsidRPr="00222A3C">
              <w:rPr>
                <w:lang w:val="en-US"/>
              </w:rPr>
              <w:t>Total of the reported debit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TOTCREREP</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567"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425" w:type="dxa"/>
          </w:tcPr>
          <w:p w:rsidR="00AB33AE" w:rsidRPr="00222A3C" w:rsidRDefault="00AB33AE" w:rsidP="00E1594F">
            <w:pPr>
              <w:pStyle w:val="Notedebasdepage"/>
              <w:rPr>
                <w:highlight w:val="yellow"/>
                <w:lang w:val="en-US"/>
              </w:rPr>
            </w:pPr>
          </w:p>
        </w:tc>
        <w:tc>
          <w:tcPr>
            <w:tcW w:w="5245" w:type="dxa"/>
            <w:vAlign w:val="center"/>
          </w:tcPr>
          <w:p w:rsidR="00AB33AE" w:rsidRPr="00222A3C" w:rsidRDefault="00ED2C0B" w:rsidP="00ED2C0B">
            <w:pPr>
              <w:pStyle w:val="Notedebasdepage"/>
              <w:rPr>
                <w:lang w:val="en-US"/>
              </w:rPr>
            </w:pPr>
            <w:r w:rsidRPr="00222A3C">
              <w:rPr>
                <w:lang w:val="en-US"/>
              </w:rPr>
              <w:t>Total of the reported credit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TOTDEB1</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567"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ED2C0B" w:rsidP="00E1594F">
            <w:pPr>
              <w:pStyle w:val="Notedebasdepage"/>
              <w:rPr>
                <w:lang w:val="en-US"/>
              </w:rPr>
            </w:pPr>
            <w:r w:rsidRPr="00222A3C">
              <w:rPr>
                <w:lang w:val="en-US"/>
              </w:rPr>
              <w:t>Total debit year 1</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TOTCRE1</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567"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ED2C0B" w:rsidP="00ED2C0B">
            <w:pPr>
              <w:pStyle w:val="Notedebasdepage"/>
              <w:rPr>
                <w:lang w:val="en-US"/>
              </w:rPr>
            </w:pPr>
            <w:r w:rsidRPr="00222A3C">
              <w:rPr>
                <w:lang w:val="en-US"/>
              </w:rPr>
              <w:t>Total credit year 1</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TOTDEB2</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567"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425" w:type="dxa"/>
          </w:tcPr>
          <w:p w:rsidR="00AB33AE" w:rsidRPr="00222A3C" w:rsidRDefault="00AB33AE" w:rsidP="00E1594F">
            <w:pPr>
              <w:pStyle w:val="Notedebasdepage"/>
              <w:rPr>
                <w:lang w:val="en-US"/>
              </w:rPr>
            </w:pPr>
          </w:p>
        </w:tc>
        <w:tc>
          <w:tcPr>
            <w:tcW w:w="5245" w:type="dxa"/>
            <w:vAlign w:val="center"/>
          </w:tcPr>
          <w:p w:rsidR="00AB33AE" w:rsidRPr="00222A3C" w:rsidRDefault="00ED2C0B" w:rsidP="00ED2C0B">
            <w:pPr>
              <w:pStyle w:val="Notedebasdepage"/>
              <w:rPr>
                <w:lang w:val="en-US"/>
              </w:rPr>
            </w:pPr>
            <w:r w:rsidRPr="00222A3C">
              <w:rPr>
                <w:lang w:val="en-US"/>
              </w:rPr>
              <w:t>Total debit year 2</w:t>
            </w:r>
          </w:p>
        </w:tc>
      </w:tr>
      <w:tr w:rsidR="00AB33AE" w:rsidRPr="00222A3C" w:rsidTr="00E1594F">
        <w:tc>
          <w:tcPr>
            <w:tcW w:w="1668" w:type="dxa"/>
            <w:tcBorders>
              <w:bottom w:val="single" w:sz="4" w:space="0" w:color="auto"/>
            </w:tcBorders>
            <w:vAlign w:val="center"/>
          </w:tcPr>
          <w:p w:rsidR="00AB33AE" w:rsidRPr="00222A3C" w:rsidRDefault="00AB33AE" w:rsidP="00E1594F">
            <w:pPr>
              <w:pStyle w:val="Notedebasdepage"/>
              <w:rPr>
                <w:caps/>
                <w:lang w:val="en-US"/>
              </w:rPr>
            </w:pPr>
            <w:r w:rsidRPr="00222A3C">
              <w:rPr>
                <w:caps/>
                <w:lang w:val="en-US"/>
              </w:rPr>
              <w:t>TOTCRE2</w:t>
            </w:r>
          </w:p>
        </w:tc>
        <w:tc>
          <w:tcPr>
            <w:tcW w:w="425" w:type="dxa"/>
            <w:tcBorders>
              <w:bottom w:val="single" w:sz="4" w:space="0" w:color="auto"/>
            </w:tcBorders>
            <w:vAlign w:val="center"/>
          </w:tcPr>
          <w:p w:rsidR="00AB33AE" w:rsidRPr="00222A3C" w:rsidRDefault="00AB33AE" w:rsidP="00E1594F">
            <w:pPr>
              <w:jc w:val="center"/>
              <w:rPr>
                <w:caps/>
                <w:lang w:val="en-US"/>
              </w:rPr>
            </w:pPr>
            <w:r w:rsidRPr="00222A3C">
              <w:rPr>
                <w:caps/>
                <w:lang w:val="en-US"/>
              </w:rPr>
              <w:t>N</w:t>
            </w:r>
          </w:p>
        </w:tc>
        <w:tc>
          <w:tcPr>
            <w:tcW w:w="567" w:type="dxa"/>
            <w:tcBorders>
              <w:bottom w:val="single" w:sz="4" w:space="0" w:color="auto"/>
            </w:tcBorders>
            <w:vAlign w:val="center"/>
          </w:tcPr>
          <w:p w:rsidR="00AB33AE" w:rsidRPr="00222A3C" w:rsidRDefault="00AB33AE" w:rsidP="00E1594F">
            <w:pPr>
              <w:jc w:val="center"/>
              <w:rPr>
                <w:lang w:val="en-US"/>
              </w:rPr>
            </w:pPr>
            <w:r w:rsidRPr="00222A3C">
              <w:rPr>
                <w:lang w:val="en-US"/>
              </w:rPr>
              <w:t>17</w:t>
            </w:r>
          </w:p>
        </w:tc>
        <w:tc>
          <w:tcPr>
            <w:tcW w:w="425" w:type="dxa"/>
            <w:tcBorders>
              <w:bottom w:val="single" w:sz="4" w:space="0" w:color="auto"/>
            </w:tcBorders>
            <w:vAlign w:val="center"/>
          </w:tcPr>
          <w:p w:rsidR="00AB33AE" w:rsidRPr="00222A3C" w:rsidRDefault="00AB33AE" w:rsidP="00E1594F">
            <w:pPr>
              <w:jc w:val="center"/>
              <w:rPr>
                <w:lang w:val="en-US"/>
              </w:rPr>
            </w:pPr>
            <w:r w:rsidRPr="00222A3C">
              <w:rPr>
                <w:lang w:val="en-US"/>
              </w:rPr>
              <w:t>3</w:t>
            </w:r>
          </w:p>
        </w:tc>
        <w:tc>
          <w:tcPr>
            <w:tcW w:w="425" w:type="dxa"/>
            <w:tcBorders>
              <w:bottom w:val="single" w:sz="4" w:space="0" w:color="auto"/>
            </w:tcBorders>
          </w:tcPr>
          <w:p w:rsidR="00AB33AE" w:rsidRPr="00222A3C" w:rsidRDefault="00AB33AE" w:rsidP="00E1594F">
            <w:pPr>
              <w:pStyle w:val="Notedebasdepage"/>
              <w:rPr>
                <w:lang w:val="en-US"/>
              </w:rPr>
            </w:pPr>
          </w:p>
        </w:tc>
        <w:tc>
          <w:tcPr>
            <w:tcW w:w="5245" w:type="dxa"/>
            <w:tcBorders>
              <w:bottom w:val="single" w:sz="4" w:space="0" w:color="auto"/>
            </w:tcBorders>
            <w:vAlign w:val="center"/>
          </w:tcPr>
          <w:p w:rsidR="00AB33AE" w:rsidRPr="00222A3C" w:rsidRDefault="00ED2C0B" w:rsidP="00ED2C0B">
            <w:pPr>
              <w:pStyle w:val="Notedebasdepage"/>
              <w:rPr>
                <w:lang w:val="en-US"/>
              </w:rPr>
            </w:pPr>
            <w:r w:rsidRPr="00222A3C">
              <w:rPr>
                <w:lang w:val="en-US"/>
              </w:rPr>
              <w:t>Total credit year 2</w:t>
            </w:r>
          </w:p>
        </w:tc>
      </w:tr>
    </w:tbl>
    <w:p w:rsidR="00AB33AE" w:rsidRPr="00222A3C" w:rsidRDefault="00AB33AE" w:rsidP="00AB33AE">
      <w:pPr>
        <w:rPr>
          <w:lang w:val="en-US"/>
        </w:rPr>
      </w:pPr>
    </w:p>
    <w:p w:rsidR="00AB33AE" w:rsidRPr="00222A3C" w:rsidRDefault="00AB33AE" w:rsidP="00AB33AE">
      <w:pPr>
        <w:pStyle w:val="Titre3"/>
        <w:rPr>
          <w:rFonts w:ascii="Times New Roman" w:hAnsi="Times New Roman" w:cs="Times New Roman"/>
          <w:b w:val="0"/>
          <w:i/>
          <w:color w:val="auto"/>
          <w:lang w:val="en-US"/>
        </w:rPr>
      </w:pPr>
      <w:r w:rsidRPr="00222A3C">
        <w:rPr>
          <w:rFonts w:ascii="Times New Roman" w:hAnsi="Times New Roman" w:cs="Times New Roman"/>
          <w:b w:val="0"/>
          <w:i/>
          <w:color w:val="auto"/>
          <w:lang w:val="en-US"/>
        </w:rPr>
        <w:t xml:space="preserve">E. </w:t>
      </w:r>
      <w:r w:rsidR="00ED2C0B" w:rsidRPr="00222A3C">
        <w:rPr>
          <w:rFonts w:ascii="Times New Roman" w:hAnsi="Times New Roman" w:cs="Times New Roman"/>
          <w:b w:val="0"/>
          <w:i/>
          <w:color w:val="auto"/>
          <w:lang w:val="en-US"/>
        </w:rPr>
        <w:t>Analytical transactions files</w:t>
      </w:r>
      <w:r w:rsidRPr="00222A3C">
        <w:rPr>
          <w:rFonts w:ascii="Times New Roman" w:hAnsi="Times New Roman" w:cs="Times New Roman"/>
          <w:b w:val="0"/>
          <w:i/>
          <w:color w:val="auto"/>
          <w:lang w:val="en-US"/>
        </w:rPr>
        <w:t xml:space="preserve"> (ANT)</w:t>
      </w:r>
    </w:p>
    <w:p w:rsidR="00AB33AE" w:rsidRPr="00222A3C" w:rsidRDefault="00AB33AE" w:rsidP="00AB33AE">
      <w:pPr>
        <w:rPr>
          <w:lang w:val="en-US"/>
        </w:rPr>
      </w:pPr>
    </w:p>
    <w:p w:rsidR="00AB33AE" w:rsidRPr="00222A3C" w:rsidRDefault="00AB33AE" w:rsidP="00AB33AE">
      <w:pPr>
        <w:rPr>
          <w:lang w:val="en-US"/>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68"/>
        <w:gridCol w:w="425"/>
        <w:gridCol w:w="567"/>
        <w:gridCol w:w="425"/>
        <w:gridCol w:w="425"/>
        <w:gridCol w:w="5245"/>
      </w:tblGrid>
      <w:tr w:rsidR="00AB33AE" w:rsidRPr="00222A3C" w:rsidTr="00ED2C0B">
        <w:trPr>
          <w:cantSplit/>
          <w:trHeight w:val="1290"/>
        </w:trPr>
        <w:tc>
          <w:tcPr>
            <w:tcW w:w="1668" w:type="dxa"/>
            <w:vAlign w:val="center"/>
          </w:tcPr>
          <w:p w:rsidR="00AB33AE" w:rsidRPr="00222A3C" w:rsidRDefault="00ED2C0B" w:rsidP="00E1594F">
            <w:pPr>
              <w:jc w:val="center"/>
              <w:rPr>
                <w:b/>
                <w:i/>
                <w:lang w:val="en-US"/>
              </w:rPr>
            </w:pPr>
            <w:r w:rsidRPr="00222A3C">
              <w:rPr>
                <w:b/>
                <w:i/>
                <w:lang w:val="en-US"/>
              </w:rPr>
              <w:t>Field’s name</w:t>
            </w:r>
          </w:p>
        </w:tc>
        <w:tc>
          <w:tcPr>
            <w:tcW w:w="425" w:type="dxa"/>
            <w:textDirection w:val="btLr"/>
            <w:vAlign w:val="center"/>
          </w:tcPr>
          <w:p w:rsidR="00AB33AE" w:rsidRPr="00222A3C" w:rsidRDefault="00AB33AE" w:rsidP="00E1594F">
            <w:pPr>
              <w:ind w:left="113" w:right="113"/>
              <w:jc w:val="center"/>
              <w:rPr>
                <w:b/>
                <w:i/>
                <w:lang w:val="en-US"/>
              </w:rPr>
            </w:pPr>
            <w:r w:rsidRPr="00222A3C">
              <w:rPr>
                <w:b/>
                <w:i/>
                <w:lang w:val="en-US"/>
              </w:rPr>
              <w:t>Type</w:t>
            </w:r>
          </w:p>
        </w:tc>
        <w:tc>
          <w:tcPr>
            <w:tcW w:w="567" w:type="dxa"/>
            <w:textDirection w:val="btLr"/>
            <w:vAlign w:val="center"/>
          </w:tcPr>
          <w:p w:rsidR="00AB33AE" w:rsidRPr="00222A3C" w:rsidRDefault="00ED2C0B" w:rsidP="00E1594F">
            <w:pPr>
              <w:ind w:left="113" w:right="113"/>
              <w:jc w:val="center"/>
              <w:rPr>
                <w:b/>
                <w:i/>
                <w:lang w:val="en-US"/>
              </w:rPr>
            </w:pPr>
            <w:r w:rsidRPr="00222A3C">
              <w:rPr>
                <w:b/>
                <w:i/>
                <w:lang w:val="en-US"/>
              </w:rPr>
              <w:t>Length</w:t>
            </w:r>
          </w:p>
        </w:tc>
        <w:tc>
          <w:tcPr>
            <w:tcW w:w="425" w:type="dxa"/>
            <w:textDirection w:val="btLr"/>
            <w:vAlign w:val="bottom"/>
          </w:tcPr>
          <w:p w:rsidR="00AB33AE" w:rsidRPr="00222A3C" w:rsidRDefault="00ED2C0B" w:rsidP="00ED2C0B">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Decimals</w:t>
            </w:r>
          </w:p>
        </w:tc>
        <w:tc>
          <w:tcPr>
            <w:tcW w:w="425" w:type="dxa"/>
            <w:textDirection w:val="btLr"/>
            <w:vAlign w:val="bottom"/>
          </w:tcPr>
          <w:p w:rsidR="00AB33AE" w:rsidRPr="00222A3C" w:rsidRDefault="00ED2C0B" w:rsidP="00ED2C0B">
            <w:pPr>
              <w:pStyle w:val="Titre5"/>
              <w:jc w:val="center"/>
              <w:rPr>
                <w:rFonts w:ascii="Times New Roman" w:hAnsi="Times New Roman" w:cs="Times New Roman"/>
                <w:b/>
                <w:i/>
                <w:color w:val="auto"/>
                <w:lang w:val="en-US"/>
              </w:rPr>
            </w:pPr>
            <w:r w:rsidRPr="00222A3C">
              <w:rPr>
                <w:rFonts w:ascii="Times New Roman" w:hAnsi="Times New Roman" w:cs="Times New Roman"/>
                <w:b/>
                <w:i/>
                <w:color w:val="auto"/>
                <w:lang w:val="en-US"/>
              </w:rPr>
              <w:t>Mandatory</w:t>
            </w:r>
          </w:p>
        </w:tc>
        <w:tc>
          <w:tcPr>
            <w:tcW w:w="5245" w:type="dxa"/>
            <w:vAlign w:val="center"/>
          </w:tcPr>
          <w:p w:rsidR="00AB33AE" w:rsidRPr="00222A3C" w:rsidRDefault="00ED2C0B" w:rsidP="00E1594F">
            <w:pPr>
              <w:pStyle w:val="Titre5"/>
              <w:rPr>
                <w:rFonts w:ascii="Times New Roman" w:hAnsi="Times New Roman" w:cs="Times New Roman"/>
                <w:b/>
                <w:i/>
                <w:color w:val="auto"/>
                <w:lang w:val="en-US"/>
              </w:rPr>
            </w:pPr>
            <w:r w:rsidRPr="00222A3C">
              <w:rPr>
                <w:rFonts w:ascii="Times New Roman" w:hAnsi="Times New Roman" w:cs="Times New Roman"/>
                <w:b/>
                <w:i/>
                <w:color w:val="auto"/>
                <w:lang w:val="en-US"/>
              </w:rPr>
              <w:t>Definition</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DBKCODE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6</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r w:rsidRPr="00222A3C">
              <w:rPr>
                <w:lang w:val="en-US"/>
              </w:rPr>
              <w:t>X</w:t>
            </w:r>
          </w:p>
        </w:tc>
        <w:tc>
          <w:tcPr>
            <w:tcW w:w="5245" w:type="dxa"/>
            <w:vAlign w:val="center"/>
          </w:tcPr>
          <w:p w:rsidR="00AB33AE" w:rsidRPr="00222A3C" w:rsidRDefault="004A5AEE" w:rsidP="00E1594F">
            <w:pPr>
              <w:pStyle w:val="Notedebasdepage"/>
              <w:rPr>
                <w:lang w:val="en-US"/>
              </w:rPr>
            </w:pPr>
            <w:r w:rsidRPr="00222A3C">
              <w:rPr>
                <w:lang w:val="en-US"/>
              </w:rPr>
              <w:t>Journal code</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DBKTYPE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4A5AEE" w:rsidP="00E1594F">
            <w:pPr>
              <w:pStyle w:val="Notedebasdepage"/>
              <w:rPr>
                <w:lang w:val="en-US"/>
              </w:rPr>
            </w:pPr>
            <w:r w:rsidRPr="00222A3C">
              <w:rPr>
                <w:lang w:val="en-US"/>
              </w:rPr>
              <w:t>Jnl type (sales, principal,..) Identical value to dbktype of DBK</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DOCNUMBER</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r w:rsidRPr="00222A3C">
              <w:rPr>
                <w:lang w:val="en-US"/>
              </w:rPr>
              <w:t>X</w:t>
            </w:r>
          </w:p>
        </w:tc>
        <w:tc>
          <w:tcPr>
            <w:tcW w:w="5245" w:type="dxa"/>
            <w:vAlign w:val="center"/>
          </w:tcPr>
          <w:p w:rsidR="00AB33AE" w:rsidRPr="00222A3C" w:rsidRDefault="004A5AEE" w:rsidP="00E1594F">
            <w:pPr>
              <w:pStyle w:val="Notedebasdepage"/>
              <w:rPr>
                <w:lang w:val="en-US"/>
              </w:rPr>
            </w:pPr>
            <w:r w:rsidRPr="00222A3C">
              <w:rPr>
                <w:lang w:val="en-US"/>
              </w:rPr>
              <w:t>Document number</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BOOKYEAR</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4A5AEE" w:rsidP="00E1594F">
            <w:pPr>
              <w:pStyle w:val="Notedebasdepage"/>
              <w:rPr>
                <w:lang w:val="en-US"/>
              </w:rPr>
            </w:pPr>
            <w:r w:rsidRPr="00222A3C">
              <w:rPr>
                <w:lang w:val="en-US"/>
              </w:rPr>
              <w:t>Number of the bookyear (ex : ‘3’)</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PERIOD</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2</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1594F">
            <w:pPr>
              <w:pStyle w:val="Notedebasdepage"/>
              <w:rPr>
                <w:lang w:val="en-US"/>
              </w:rPr>
            </w:pPr>
            <w:r w:rsidRPr="00222A3C">
              <w:rPr>
                <w:lang w:val="en-US"/>
              </w:rPr>
              <w:t>Number of the accounting period (ex : « 07 »)</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ACCOUNTGL</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r w:rsidRPr="00222A3C">
              <w:rPr>
                <w:lang w:val="en-US"/>
              </w:rPr>
              <w:t>X</w:t>
            </w:r>
          </w:p>
        </w:tc>
        <w:tc>
          <w:tcPr>
            <w:tcW w:w="5245" w:type="dxa"/>
            <w:vAlign w:val="center"/>
          </w:tcPr>
          <w:p w:rsidR="00AB33AE" w:rsidRPr="00222A3C" w:rsidRDefault="00E61C14" w:rsidP="00E1594F">
            <w:pPr>
              <w:pStyle w:val="Notedebasdepage"/>
              <w:rPr>
                <w:lang w:val="en-US"/>
              </w:rPr>
            </w:pPr>
            <w:r w:rsidRPr="00222A3C">
              <w:rPr>
                <w:lang w:val="en-US"/>
              </w:rPr>
              <w:t>General account number</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DATE</w:t>
            </w:r>
          </w:p>
        </w:tc>
        <w:tc>
          <w:tcPr>
            <w:tcW w:w="425" w:type="dxa"/>
            <w:vAlign w:val="center"/>
          </w:tcPr>
          <w:p w:rsidR="00AB33AE" w:rsidRPr="00222A3C" w:rsidRDefault="00AB33AE" w:rsidP="00E1594F">
            <w:pPr>
              <w:jc w:val="center"/>
              <w:rPr>
                <w:caps/>
                <w:lang w:val="en-US"/>
              </w:rPr>
            </w:pPr>
            <w:r w:rsidRPr="00222A3C">
              <w:rPr>
                <w:caps/>
                <w:lang w:val="en-US"/>
              </w:rPr>
              <w:t>D</w:t>
            </w:r>
          </w:p>
        </w:tc>
        <w:tc>
          <w:tcPr>
            <w:tcW w:w="567"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r w:rsidRPr="00222A3C">
              <w:rPr>
                <w:lang w:val="en-US"/>
              </w:rPr>
              <w:t>X</w:t>
            </w:r>
          </w:p>
        </w:tc>
        <w:tc>
          <w:tcPr>
            <w:tcW w:w="5245" w:type="dxa"/>
            <w:vAlign w:val="center"/>
          </w:tcPr>
          <w:p w:rsidR="00AB33AE" w:rsidRPr="00222A3C" w:rsidRDefault="00A83453" w:rsidP="00A83453">
            <w:pPr>
              <w:pStyle w:val="Notedebasdepage"/>
              <w:rPr>
                <w:lang w:val="en-US"/>
              </w:rPr>
            </w:pPr>
            <w:r w:rsidRPr="00222A3C">
              <w:rPr>
                <w:lang w:val="en-US"/>
              </w:rPr>
              <w:t>Operation</w:t>
            </w:r>
            <w:r w:rsidR="00E61C14" w:rsidRPr="00222A3C">
              <w:rPr>
                <w:lang w:val="en-US"/>
              </w:rPr>
              <w:t xml:space="preserve"> date (identical to datedoc for invoice/ sometimes different </w:t>
            </w:r>
            <w:r w:rsidRPr="00222A3C">
              <w:rPr>
                <w:lang w:val="en-US"/>
              </w:rPr>
              <w:t>from</w:t>
            </w:r>
            <w:r w:rsidR="00E61C14" w:rsidRPr="00222A3C">
              <w:rPr>
                <w:lang w:val="en-US"/>
              </w:rPr>
              <w:t xml:space="preserve"> financial or principal </w:t>
            </w:r>
            <w:r w:rsidRPr="00222A3C">
              <w:rPr>
                <w:lang w:val="en-US"/>
              </w:rPr>
              <w:t>bookings</w:t>
            </w:r>
            <w:r w:rsidR="00E61C14" w:rsidRPr="00222A3C">
              <w:rPr>
                <w:lang w:val="en-US"/>
              </w:rPr>
              <w:t>). Always filled</w:t>
            </w:r>
            <w:r w:rsidR="007F7BAF" w:rsidRPr="00222A3C">
              <w:rPr>
                <w:lang w:val="en-US"/>
              </w:rPr>
              <w:t xml:space="preserve"> in</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COMMENT</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40</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61C14">
            <w:pPr>
              <w:pStyle w:val="Notedebasdepage"/>
              <w:rPr>
                <w:lang w:val="en-US"/>
              </w:rPr>
            </w:pPr>
            <w:r w:rsidRPr="00222A3C">
              <w:rPr>
                <w:lang w:val="en-US"/>
              </w:rPr>
              <w:t>Accounting comment of the record</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AMOUNT</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567"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1594F">
            <w:pPr>
              <w:pStyle w:val="Notedebasdepage"/>
              <w:rPr>
                <w:lang w:val="en-US"/>
              </w:rPr>
            </w:pPr>
            <w:r w:rsidRPr="00222A3C">
              <w:rPr>
                <w:lang w:val="en-US"/>
              </w:rPr>
              <w:t>Amount of the record in BEF</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AMOUNTEUR</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567"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425" w:type="dxa"/>
            <w:vAlign w:val="center"/>
          </w:tcPr>
          <w:p w:rsidR="00AB33AE" w:rsidRPr="00222A3C" w:rsidRDefault="00AB33AE" w:rsidP="00E1594F">
            <w:pPr>
              <w:pStyle w:val="Notedebasdepage"/>
              <w:rPr>
                <w:lang w:val="en-US"/>
              </w:rPr>
            </w:pPr>
            <w:r w:rsidRPr="00222A3C">
              <w:rPr>
                <w:lang w:val="en-US"/>
              </w:rPr>
              <w:t>X</w:t>
            </w:r>
          </w:p>
        </w:tc>
        <w:tc>
          <w:tcPr>
            <w:tcW w:w="5245" w:type="dxa"/>
            <w:vAlign w:val="center"/>
          </w:tcPr>
          <w:p w:rsidR="00AB33AE" w:rsidRPr="00222A3C" w:rsidRDefault="00E61C14" w:rsidP="00E1594F">
            <w:pPr>
              <w:pStyle w:val="Notedebasdepage"/>
              <w:rPr>
                <w:lang w:val="en-US"/>
              </w:rPr>
            </w:pPr>
            <w:r w:rsidRPr="00222A3C">
              <w:rPr>
                <w:lang w:val="en-US"/>
              </w:rPr>
              <w:t>Amount of the record in EUR</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MATCHNO</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1594F">
            <w:pPr>
              <w:pStyle w:val="Notedebasdepage"/>
              <w:rPr>
                <w:lang w:val="en-US"/>
              </w:rPr>
            </w:pPr>
            <w:r w:rsidRPr="00222A3C">
              <w:rPr>
                <w:lang w:val="en-US"/>
              </w:rPr>
              <w:t>Matching number</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OLDDATE</w:t>
            </w:r>
          </w:p>
        </w:tc>
        <w:tc>
          <w:tcPr>
            <w:tcW w:w="425" w:type="dxa"/>
            <w:vAlign w:val="center"/>
          </w:tcPr>
          <w:p w:rsidR="00AB33AE" w:rsidRPr="00222A3C" w:rsidRDefault="00AB33AE" w:rsidP="00E1594F">
            <w:pPr>
              <w:jc w:val="center"/>
              <w:rPr>
                <w:caps/>
                <w:lang w:val="en-US"/>
              </w:rPr>
            </w:pPr>
            <w:r w:rsidRPr="00222A3C">
              <w:rPr>
                <w:caps/>
                <w:lang w:val="en-US"/>
              </w:rPr>
              <w:t>D</w:t>
            </w:r>
          </w:p>
        </w:tc>
        <w:tc>
          <w:tcPr>
            <w:tcW w:w="567" w:type="dxa"/>
            <w:vAlign w:val="center"/>
          </w:tcPr>
          <w:p w:rsidR="00AB33AE" w:rsidRPr="00222A3C" w:rsidRDefault="00AB33AE" w:rsidP="00E1594F">
            <w:pPr>
              <w:jc w:val="center"/>
              <w:rPr>
                <w:lang w:val="en-US"/>
              </w:rPr>
            </w:pPr>
            <w:r w:rsidRPr="00222A3C">
              <w:rPr>
                <w:lang w:val="en-US"/>
              </w:rPr>
              <w:t>8</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1594F">
            <w:pPr>
              <w:pStyle w:val="Notedebasdepage"/>
              <w:rPr>
                <w:lang w:val="en-US"/>
              </w:rPr>
            </w:pPr>
            <w:r w:rsidRPr="00222A3C">
              <w:rPr>
                <w:lang w:val="en-US"/>
              </w:rPr>
              <w:t>Date of the oldest matched doc. in all doc with the same matchno</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ISMATCHED</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A83453" w:rsidP="00E1594F">
            <w:pPr>
              <w:pStyle w:val="Notedebasdepage"/>
              <w:rPr>
                <w:lang w:val="en-US"/>
              </w:rPr>
            </w:pPr>
            <w:r w:rsidRPr="00222A3C">
              <w:rPr>
                <w:lang w:val="en-US"/>
              </w:rPr>
              <w:t>True = balanced records in currency regarding the accounting</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ISLOCKED</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1594F">
            <w:pPr>
              <w:pStyle w:val="Notedebasdepage"/>
              <w:rPr>
                <w:lang w:val="en-US"/>
              </w:rPr>
            </w:pPr>
            <w:r w:rsidRPr="00222A3C">
              <w:rPr>
                <w:lang w:val="en-US"/>
              </w:rPr>
              <w:t>Locked document by the user. Only an authorized user can modify it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ISIMPORTED</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1594F">
            <w:pPr>
              <w:pStyle w:val="Notedebasdepage"/>
              <w:rPr>
                <w:lang w:val="en-US"/>
              </w:rPr>
            </w:pPr>
            <w:r w:rsidRPr="00222A3C">
              <w:rPr>
                <w:lang w:val="en-US"/>
              </w:rPr>
              <w:t>T = record imported from Cubic = can’t modify</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ISPOSITIVE</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1594F">
            <w:pPr>
              <w:pStyle w:val="Notedebasdepage"/>
              <w:rPr>
                <w:lang w:val="en-US"/>
              </w:rPr>
            </w:pPr>
            <w:r w:rsidRPr="00222A3C">
              <w:rPr>
                <w:lang w:val="en-US"/>
              </w:rPr>
              <w:t>Amount to withdraw (/N)</w:t>
            </w:r>
          </w:p>
        </w:tc>
      </w:tr>
      <w:tr w:rsidR="00AB33AE" w:rsidRPr="00222A3C" w:rsidTr="00E1594F">
        <w:tc>
          <w:tcPr>
            <w:tcW w:w="1668" w:type="dxa"/>
            <w:tcBorders>
              <w:bottom w:val="single" w:sz="4" w:space="0" w:color="auto"/>
            </w:tcBorders>
            <w:vAlign w:val="center"/>
          </w:tcPr>
          <w:p w:rsidR="00AB33AE" w:rsidRPr="00222A3C" w:rsidRDefault="00AB33AE" w:rsidP="00E1594F">
            <w:pPr>
              <w:pStyle w:val="Notedebasdepage"/>
              <w:rPr>
                <w:caps/>
                <w:lang w:val="en-US"/>
              </w:rPr>
            </w:pPr>
            <w:r w:rsidRPr="00222A3C">
              <w:rPr>
                <w:caps/>
                <w:lang w:val="en-US"/>
              </w:rPr>
              <w:t>ISTEMP</w:t>
            </w:r>
          </w:p>
        </w:tc>
        <w:tc>
          <w:tcPr>
            <w:tcW w:w="425" w:type="dxa"/>
            <w:tcBorders>
              <w:bottom w:val="single" w:sz="4" w:space="0" w:color="auto"/>
            </w:tcBorders>
            <w:vAlign w:val="center"/>
          </w:tcPr>
          <w:p w:rsidR="00AB33AE" w:rsidRPr="00222A3C" w:rsidRDefault="00AB33AE" w:rsidP="00E1594F">
            <w:pPr>
              <w:jc w:val="center"/>
              <w:rPr>
                <w:caps/>
                <w:lang w:val="en-US"/>
              </w:rPr>
            </w:pPr>
            <w:r w:rsidRPr="00222A3C">
              <w:rPr>
                <w:caps/>
                <w:lang w:val="en-US"/>
              </w:rPr>
              <w:t>L</w:t>
            </w:r>
          </w:p>
        </w:tc>
        <w:tc>
          <w:tcPr>
            <w:tcW w:w="567" w:type="dxa"/>
            <w:tcBorders>
              <w:bottom w:val="single" w:sz="4" w:space="0" w:color="auto"/>
            </w:tcBorders>
            <w:vAlign w:val="center"/>
          </w:tcPr>
          <w:p w:rsidR="00AB33AE" w:rsidRPr="00222A3C" w:rsidRDefault="00AB33AE" w:rsidP="00E1594F">
            <w:pPr>
              <w:jc w:val="center"/>
              <w:rPr>
                <w:lang w:val="en-US"/>
              </w:rPr>
            </w:pPr>
            <w:r w:rsidRPr="00222A3C">
              <w:rPr>
                <w:lang w:val="en-US"/>
              </w:rPr>
              <w:t>1</w:t>
            </w:r>
          </w:p>
        </w:tc>
        <w:tc>
          <w:tcPr>
            <w:tcW w:w="425" w:type="dxa"/>
            <w:tcBorders>
              <w:bottom w:val="single" w:sz="4" w:space="0" w:color="auto"/>
            </w:tcBorders>
            <w:vAlign w:val="center"/>
          </w:tcPr>
          <w:p w:rsidR="00AB33AE" w:rsidRPr="00222A3C" w:rsidRDefault="00AB33AE" w:rsidP="00E1594F">
            <w:pPr>
              <w:jc w:val="center"/>
              <w:rPr>
                <w:lang w:val="en-US"/>
              </w:rPr>
            </w:pPr>
          </w:p>
        </w:tc>
        <w:tc>
          <w:tcPr>
            <w:tcW w:w="425" w:type="dxa"/>
            <w:tcBorders>
              <w:bottom w:val="single" w:sz="4" w:space="0" w:color="auto"/>
            </w:tcBorders>
            <w:vAlign w:val="center"/>
          </w:tcPr>
          <w:p w:rsidR="00AB33AE" w:rsidRPr="00222A3C" w:rsidRDefault="00AB33AE" w:rsidP="00E1594F">
            <w:pPr>
              <w:pStyle w:val="Notedebasdepage"/>
              <w:rPr>
                <w:lang w:val="en-US"/>
              </w:rPr>
            </w:pPr>
          </w:p>
        </w:tc>
        <w:tc>
          <w:tcPr>
            <w:tcW w:w="5245" w:type="dxa"/>
            <w:tcBorders>
              <w:bottom w:val="single" w:sz="4" w:space="0" w:color="auto"/>
            </w:tcBorders>
            <w:vAlign w:val="center"/>
          </w:tcPr>
          <w:p w:rsidR="00AB33AE" w:rsidRPr="00222A3C" w:rsidRDefault="00E61C14" w:rsidP="00E1594F">
            <w:pPr>
              <w:pStyle w:val="Notedebasdepage"/>
              <w:rPr>
                <w:lang w:val="en-US"/>
              </w:rPr>
            </w:pPr>
            <w:r w:rsidRPr="00222A3C">
              <w:rPr>
                <w:lang w:val="en-US"/>
              </w:rPr>
              <w:t>True only for records with simulation</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MEMOTYPE</w:t>
            </w:r>
          </w:p>
        </w:tc>
        <w:tc>
          <w:tcPr>
            <w:tcW w:w="425" w:type="dxa"/>
            <w:vAlign w:val="center"/>
          </w:tcPr>
          <w:p w:rsidR="00AB33AE" w:rsidRPr="00222A3C" w:rsidRDefault="00AB33AE" w:rsidP="00E1594F">
            <w:pPr>
              <w:jc w:val="center"/>
              <w:rPr>
                <w:caps/>
                <w:lang w:val="en-US"/>
              </w:rPr>
            </w:pPr>
            <w:r w:rsidRPr="00222A3C">
              <w:rPr>
                <w:caps/>
                <w:lang w:val="en-US"/>
              </w:rPr>
              <w:t>C</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1594F">
            <w:pPr>
              <w:pStyle w:val="Notedebasdepage"/>
              <w:rPr>
                <w:lang w:val="en-US"/>
              </w:rPr>
            </w:pPr>
            <w:r w:rsidRPr="00222A3C">
              <w:rPr>
                <w:lang w:val="en-US"/>
              </w:rPr>
              <w:t>Blank = no memo; "1" = with memo; "2" = with URGENT memo</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ISDOC</w:t>
            </w:r>
          </w:p>
        </w:tc>
        <w:tc>
          <w:tcPr>
            <w:tcW w:w="425" w:type="dxa"/>
            <w:vAlign w:val="center"/>
          </w:tcPr>
          <w:p w:rsidR="00AB33AE" w:rsidRPr="00222A3C" w:rsidRDefault="00AB33AE" w:rsidP="00E1594F">
            <w:pPr>
              <w:jc w:val="center"/>
              <w:rPr>
                <w:caps/>
                <w:lang w:val="en-US"/>
              </w:rPr>
            </w:pPr>
            <w:r w:rsidRPr="00222A3C">
              <w:rPr>
                <w:caps/>
                <w:lang w:val="en-US"/>
              </w:rPr>
              <w:t>L</w:t>
            </w:r>
          </w:p>
        </w:tc>
        <w:tc>
          <w:tcPr>
            <w:tcW w:w="567" w:type="dxa"/>
            <w:vAlign w:val="center"/>
          </w:tcPr>
          <w:p w:rsidR="00AB33AE" w:rsidRPr="00222A3C" w:rsidRDefault="00AB33AE" w:rsidP="00E1594F">
            <w:pPr>
              <w:jc w:val="center"/>
              <w:rPr>
                <w:lang w:val="en-US"/>
              </w:rPr>
            </w:pPr>
            <w:r w:rsidRPr="00222A3C">
              <w:rPr>
                <w:lang w:val="en-US"/>
              </w:rPr>
              <w:t>1</w:t>
            </w:r>
          </w:p>
        </w:tc>
        <w:tc>
          <w:tcPr>
            <w:tcW w:w="425" w:type="dxa"/>
            <w:vAlign w:val="center"/>
          </w:tcPr>
          <w:p w:rsidR="00AB33AE" w:rsidRPr="00222A3C" w:rsidRDefault="00AB33AE" w:rsidP="00E1594F">
            <w:pPr>
              <w:jc w:val="center"/>
              <w:rPr>
                <w:lang w:val="en-US"/>
              </w:rPr>
            </w:pP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AB33AE" w:rsidP="00E61C14">
            <w:pPr>
              <w:pStyle w:val="Notedebasdepage"/>
              <w:rPr>
                <w:lang w:val="en-US"/>
              </w:rPr>
            </w:pPr>
            <w:r w:rsidRPr="00222A3C">
              <w:rPr>
                <w:lang w:val="en-US"/>
              </w:rPr>
              <w:t>True =</w:t>
            </w:r>
            <w:r w:rsidR="00E61C14" w:rsidRPr="00222A3C">
              <w:rPr>
                <w:lang w:val="en-US"/>
              </w:rPr>
              <w:t xml:space="preserve"> attached document</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LINEORDER</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567" w:type="dxa"/>
            <w:vAlign w:val="center"/>
          </w:tcPr>
          <w:p w:rsidR="00AB33AE" w:rsidRPr="00222A3C" w:rsidRDefault="00AB33AE" w:rsidP="00E1594F">
            <w:pPr>
              <w:jc w:val="center"/>
              <w:rPr>
                <w:lang w:val="en-US"/>
              </w:rPr>
            </w:pPr>
            <w:r w:rsidRPr="00222A3C">
              <w:rPr>
                <w:lang w:val="en-US"/>
              </w:rPr>
              <w:t>3</w:t>
            </w:r>
          </w:p>
        </w:tc>
        <w:tc>
          <w:tcPr>
            <w:tcW w:w="425" w:type="dxa"/>
            <w:vAlign w:val="center"/>
          </w:tcPr>
          <w:p w:rsidR="00AB33AE" w:rsidRPr="00222A3C" w:rsidRDefault="00AB33AE" w:rsidP="00E1594F">
            <w:pPr>
              <w:jc w:val="center"/>
              <w:rPr>
                <w:lang w:val="en-US"/>
              </w:rPr>
            </w:pPr>
            <w:r w:rsidRPr="00222A3C">
              <w:rPr>
                <w:lang w:val="en-US"/>
              </w:rPr>
              <w:t>0</w:t>
            </w:r>
          </w:p>
        </w:tc>
        <w:tc>
          <w:tcPr>
            <w:tcW w:w="425" w:type="dxa"/>
            <w:vAlign w:val="center"/>
          </w:tcPr>
          <w:p w:rsidR="00AB33AE" w:rsidRPr="00222A3C" w:rsidRDefault="00AB33AE" w:rsidP="00E1594F">
            <w:pPr>
              <w:pStyle w:val="Notedebasdepage"/>
              <w:rPr>
                <w:lang w:val="en-US"/>
              </w:rPr>
            </w:pPr>
          </w:p>
        </w:tc>
        <w:tc>
          <w:tcPr>
            <w:tcW w:w="5245" w:type="dxa"/>
            <w:vAlign w:val="center"/>
          </w:tcPr>
          <w:p w:rsidR="00AB33AE" w:rsidRPr="00222A3C" w:rsidRDefault="00E61C14" w:rsidP="00E1594F">
            <w:pPr>
              <w:pStyle w:val="Notedebasdepage"/>
              <w:rPr>
                <w:lang w:val="en-US"/>
              </w:rPr>
            </w:pPr>
            <w:r w:rsidRPr="00222A3C">
              <w:rPr>
                <w:lang w:val="en-US"/>
              </w:rPr>
              <w:t>Corresponding line in the accounting (ACT file)</w:t>
            </w:r>
          </w:p>
        </w:tc>
      </w:tr>
      <w:tr w:rsidR="00AB33AE" w:rsidRPr="00222A3C" w:rsidTr="00E1594F">
        <w:tc>
          <w:tcPr>
            <w:tcW w:w="1668" w:type="dxa"/>
            <w:vAlign w:val="center"/>
          </w:tcPr>
          <w:p w:rsidR="00AB33AE" w:rsidRPr="00222A3C" w:rsidRDefault="00AB33AE" w:rsidP="00E1594F">
            <w:pPr>
              <w:pStyle w:val="Notedebasdepage"/>
              <w:rPr>
                <w:caps/>
                <w:lang w:val="en-US"/>
              </w:rPr>
            </w:pPr>
            <w:r w:rsidRPr="00222A3C">
              <w:rPr>
                <w:caps/>
                <w:lang w:val="en-US"/>
              </w:rPr>
              <w:t>AMOUNTGL</w:t>
            </w:r>
          </w:p>
        </w:tc>
        <w:tc>
          <w:tcPr>
            <w:tcW w:w="425" w:type="dxa"/>
            <w:vAlign w:val="center"/>
          </w:tcPr>
          <w:p w:rsidR="00AB33AE" w:rsidRPr="00222A3C" w:rsidRDefault="00AB33AE" w:rsidP="00E1594F">
            <w:pPr>
              <w:jc w:val="center"/>
              <w:rPr>
                <w:caps/>
                <w:lang w:val="en-US"/>
              </w:rPr>
            </w:pPr>
            <w:r w:rsidRPr="00222A3C">
              <w:rPr>
                <w:caps/>
                <w:lang w:val="en-US"/>
              </w:rPr>
              <w:t>N</w:t>
            </w:r>
          </w:p>
        </w:tc>
        <w:tc>
          <w:tcPr>
            <w:tcW w:w="567" w:type="dxa"/>
            <w:vAlign w:val="center"/>
          </w:tcPr>
          <w:p w:rsidR="00AB33AE" w:rsidRPr="00222A3C" w:rsidRDefault="00AB33AE" w:rsidP="00E1594F">
            <w:pPr>
              <w:jc w:val="center"/>
              <w:rPr>
                <w:lang w:val="en-US"/>
              </w:rPr>
            </w:pPr>
            <w:r w:rsidRPr="00222A3C">
              <w:rPr>
                <w:lang w:val="en-US"/>
              </w:rPr>
              <w:t>17</w:t>
            </w:r>
          </w:p>
        </w:tc>
        <w:tc>
          <w:tcPr>
            <w:tcW w:w="425" w:type="dxa"/>
            <w:vAlign w:val="center"/>
          </w:tcPr>
          <w:p w:rsidR="00AB33AE" w:rsidRPr="00222A3C" w:rsidRDefault="00AB33AE" w:rsidP="00E1594F">
            <w:pPr>
              <w:jc w:val="center"/>
              <w:rPr>
                <w:lang w:val="en-US"/>
              </w:rPr>
            </w:pPr>
            <w:r w:rsidRPr="00222A3C">
              <w:rPr>
                <w:lang w:val="en-US"/>
              </w:rPr>
              <w:t>3</w:t>
            </w:r>
          </w:p>
        </w:tc>
        <w:tc>
          <w:tcPr>
            <w:tcW w:w="425" w:type="dxa"/>
            <w:vAlign w:val="center"/>
          </w:tcPr>
          <w:p w:rsidR="00AB33AE" w:rsidRPr="00222A3C" w:rsidRDefault="00AB33AE" w:rsidP="00E1594F">
            <w:pPr>
              <w:pStyle w:val="Notedebasdepage"/>
              <w:rPr>
                <w:lang w:val="en-US"/>
              </w:rPr>
            </w:pPr>
            <w:r w:rsidRPr="00222A3C">
              <w:rPr>
                <w:lang w:val="en-US"/>
              </w:rPr>
              <w:t>X</w:t>
            </w:r>
          </w:p>
        </w:tc>
        <w:tc>
          <w:tcPr>
            <w:tcW w:w="5245" w:type="dxa"/>
            <w:vAlign w:val="center"/>
          </w:tcPr>
          <w:p w:rsidR="00AB33AE" w:rsidRPr="00222A3C" w:rsidRDefault="00E61C14" w:rsidP="00E1594F">
            <w:pPr>
              <w:pStyle w:val="Notedebasdepage"/>
              <w:rPr>
                <w:lang w:val="en-US"/>
              </w:rPr>
            </w:pPr>
            <w:r w:rsidRPr="00222A3C">
              <w:rPr>
                <w:lang w:val="en-US"/>
              </w:rPr>
              <w:t>Corresponding amount in the accounting (ACT file)</w:t>
            </w:r>
          </w:p>
        </w:tc>
      </w:tr>
      <w:tr w:rsidR="00AB33AE" w:rsidRPr="00222A3C" w:rsidTr="00E1594F">
        <w:tc>
          <w:tcPr>
            <w:tcW w:w="1668" w:type="dxa"/>
            <w:tcBorders>
              <w:bottom w:val="single" w:sz="4" w:space="0" w:color="auto"/>
            </w:tcBorders>
            <w:vAlign w:val="center"/>
          </w:tcPr>
          <w:p w:rsidR="00AB33AE" w:rsidRPr="00222A3C" w:rsidRDefault="00AB33AE" w:rsidP="00E1594F">
            <w:pPr>
              <w:pStyle w:val="Notedebasdepage"/>
              <w:rPr>
                <w:caps/>
                <w:lang w:val="en-US"/>
              </w:rPr>
            </w:pPr>
            <w:r w:rsidRPr="00222A3C">
              <w:rPr>
                <w:caps/>
                <w:lang w:val="en-US"/>
              </w:rPr>
              <w:t>DOCORDER</w:t>
            </w:r>
          </w:p>
        </w:tc>
        <w:tc>
          <w:tcPr>
            <w:tcW w:w="425" w:type="dxa"/>
            <w:tcBorders>
              <w:bottom w:val="single" w:sz="4" w:space="0" w:color="auto"/>
            </w:tcBorders>
            <w:vAlign w:val="center"/>
          </w:tcPr>
          <w:p w:rsidR="00AB33AE" w:rsidRPr="00222A3C" w:rsidRDefault="00AB33AE" w:rsidP="00E1594F">
            <w:pPr>
              <w:jc w:val="center"/>
              <w:rPr>
                <w:caps/>
                <w:lang w:val="en-US"/>
              </w:rPr>
            </w:pPr>
            <w:r w:rsidRPr="00222A3C">
              <w:rPr>
                <w:caps/>
                <w:lang w:val="en-US"/>
              </w:rPr>
              <w:t>C</w:t>
            </w:r>
          </w:p>
        </w:tc>
        <w:tc>
          <w:tcPr>
            <w:tcW w:w="567" w:type="dxa"/>
            <w:tcBorders>
              <w:bottom w:val="single" w:sz="4" w:space="0" w:color="auto"/>
            </w:tcBorders>
            <w:vAlign w:val="center"/>
          </w:tcPr>
          <w:p w:rsidR="00AB33AE" w:rsidRPr="00222A3C" w:rsidRDefault="00AB33AE" w:rsidP="00E1594F">
            <w:pPr>
              <w:jc w:val="center"/>
              <w:rPr>
                <w:lang w:val="en-US"/>
              </w:rPr>
            </w:pPr>
            <w:r w:rsidRPr="00222A3C">
              <w:rPr>
                <w:lang w:val="en-US"/>
              </w:rPr>
              <w:t>3</w:t>
            </w:r>
          </w:p>
        </w:tc>
        <w:tc>
          <w:tcPr>
            <w:tcW w:w="425" w:type="dxa"/>
            <w:tcBorders>
              <w:bottom w:val="single" w:sz="4" w:space="0" w:color="auto"/>
            </w:tcBorders>
            <w:vAlign w:val="center"/>
          </w:tcPr>
          <w:p w:rsidR="00AB33AE" w:rsidRPr="00222A3C" w:rsidRDefault="00AB33AE" w:rsidP="00E1594F">
            <w:pPr>
              <w:jc w:val="center"/>
              <w:rPr>
                <w:lang w:val="en-US"/>
              </w:rPr>
            </w:pPr>
          </w:p>
        </w:tc>
        <w:tc>
          <w:tcPr>
            <w:tcW w:w="425" w:type="dxa"/>
            <w:tcBorders>
              <w:bottom w:val="single" w:sz="4" w:space="0" w:color="auto"/>
            </w:tcBorders>
            <w:vAlign w:val="center"/>
          </w:tcPr>
          <w:p w:rsidR="00AB33AE" w:rsidRPr="00222A3C" w:rsidRDefault="00AB33AE" w:rsidP="00E1594F">
            <w:pPr>
              <w:pStyle w:val="Notedebasdepage"/>
              <w:rPr>
                <w:lang w:val="en-US"/>
              </w:rPr>
            </w:pPr>
          </w:p>
        </w:tc>
        <w:tc>
          <w:tcPr>
            <w:tcW w:w="5245" w:type="dxa"/>
            <w:tcBorders>
              <w:bottom w:val="single" w:sz="4" w:space="0" w:color="auto"/>
            </w:tcBorders>
            <w:vAlign w:val="center"/>
          </w:tcPr>
          <w:p w:rsidR="00AB33AE" w:rsidRPr="00222A3C" w:rsidRDefault="00E61C14" w:rsidP="00E1594F">
            <w:pPr>
              <w:pStyle w:val="Notedebasdepage"/>
              <w:rPr>
                <w:lang w:val="en-US"/>
              </w:rPr>
            </w:pPr>
            <w:r w:rsidRPr="00222A3C">
              <w:rPr>
                <w:lang w:val="en-US"/>
              </w:rPr>
              <w:t>Number of the record order</w:t>
            </w:r>
          </w:p>
        </w:tc>
      </w:tr>
    </w:tbl>
    <w:p w:rsidR="00AB33AE" w:rsidRPr="00222A3C" w:rsidRDefault="00AB33AE" w:rsidP="00AB33AE">
      <w:pPr>
        <w:rPr>
          <w:b/>
          <w:i/>
          <w:u w:val="single"/>
          <w:lang w:val="en-US"/>
        </w:rPr>
      </w:pPr>
    </w:p>
    <w:p w:rsidR="00AB33AE" w:rsidRPr="00222A3C" w:rsidRDefault="00AB33AE" w:rsidP="00AB33AE">
      <w:pPr>
        <w:rPr>
          <w:b/>
          <w:i/>
          <w:u w:val="single"/>
          <w:lang w:val="en-US"/>
        </w:rPr>
      </w:pPr>
    </w:p>
    <w:p w:rsidR="00AB33AE" w:rsidRPr="00222A3C" w:rsidRDefault="00E61C14" w:rsidP="00AB33AE">
      <w:pPr>
        <w:rPr>
          <w:b/>
          <w:i/>
          <w:u w:val="single"/>
          <w:lang w:val="en-US"/>
        </w:rPr>
      </w:pPr>
      <w:r w:rsidRPr="00222A3C">
        <w:rPr>
          <w:b/>
          <w:i/>
          <w:u w:val="single"/>
          <w:lang w:val="en-US"/>
        </w:rPr>
        <w:t>Comment on the cost accounts :</w:t>
      </w:r>
    </w:p>
    <w:p w:rsidR="00AB33AE" w:rsidRPr="00222A3C" w:rsidRDefault="00E61C14" w:rsidP="00AB33AE">
      <w:pPr>
        <w:pStyle w:val="Titre2"/>
        <w:rPr>
          <w:rFonts w:ascii="Times New Roman" w:hAnsi="Times New Roman"/>
          <w:b w:val="0"/>
          <w:i w:val="0"/>
          <w:sz w:val="20"/>
          <w:lang w:val="en-US"/>
        </w:rPr>
      </w:pPr>
      <w:r w:rsidRPr="00222A3C">
        <w:rPr>
          <w:rFonts w:ascii="Times New Roman" w:hAnsi="Times New Roman"/>
          <w:b w:val="0"/>
          <w:i w:val="0"/>
          <w:sz w:val="20"/>
          <w:lang w:val="en-US"/>
        </w:rPr>
        <w:t>The fields</w:t>
      </w:r>
      <w:r w:rsidR="00AB33AE" w:rsidRPr="00222A3C">
        <w:rPr>
          <w:rFonts w:ascii="Times New Roman" w:hAnsi="Times New Roman"/>
          <w:i w:val="0"/>
          <w:sz w:val="20"/>
          <w:lang w:val="en-US"/>
        </w:rPr>
        <w:t xml:space="preserve"> DBKCODE, DBKTYPE, DOCNUMBER, BOOKYEAR, PERIOD </w:t>
      </w:r>
      <w:r w:rsidRPr="00222A3C">
        <w:rPr>
          <w:rFonts w:ascii="Times New Roman" w:hAnsi="Times New Roman"/>
          <w:i w:val="0"/>
          <w:sz w:val="20"/>
          <w:lang w:val="en-US"/>
        </w:rPr>
        <w:t>and</w:t>
      </w:r>
      <w:r w:rsidR="00AB33AE" w:rsidRPr="00222A3C">
        <w:rPr>
          <w:rFonts w:ascii="Times New Roman" w:hAnsi="Times New Roman"/>
          <w:i w:val="0"/>
          <w:sz w:val="20"/>
          <w:lang w:val="en-US"/>
        </w:rPr>
        <w:t xml:space="preserve"> ACCOUNTGL </w:t>
      </w:r>
      <w:r w:rsidRPr="00222A3C">
        <w:rPr>
          <w:rFonts w:ascii="Times New Roman" w:hAnsi="Times New Roman"/>
          <w:b w:val="0"/>
          <w:i w:val="0"/>
          <w:sz w:val="20"/>
          <w:lang w:val="en-US"/>
        </w:rPr>
        <w:t xml:space="preserve">of the ANT must be identical to the one in the ACT. </w:t>
      </w:r>
      <w:r w:rsidR="00A83453" w:rsidRPr="00222A3C">
        <w:rPr>
          <w:rFonts w:ascii="Times New Roman" w:hAnsi="Times New Roman"/>
          <w:b w:val="0"/>
          <w:i w:val="0"/>
          <w:sz w:val="20"/>
          <w:lang w:val="en-US"/>
        </w:rPr>
        <w:t>Those fields are used as guide for the cost accounting.</w:t>
      </w:r>
    </w:p>
    <w:p w:rsidR="00AB33AE" w:rsidRPr="00222A3C" w:rsidRDefault="00E61C14" w:rsidP="00AB33AE">
      <w:pPr>
        <w:pStyle w:val="Titre2"/>
        <w:rPr>
          <w:b w:val="0"/>
          <w:i w:val="0"/>
          <w:lang w:val="en-US"/>
        </w:rPr>
      </w:pPr>
      <w:r w:rsidRPr="00222A3C">
        <w:rPr>
          <w:rFonts w:ascii="Times New Roman" w:hAnsi="Times New Roman"/>
          <w:b w:val="0"/>
          <w:i w:val="0"/>
          <w:sz w:val="20"/>
          <w:lang w:val="en-US"/>
        </w:rPr>
        <w:t xml:space="preserve">The </w:t>
      </w:r>
      <w:r w:rsidR="002F71D0" w:rsidRPr="00222A3C">
        <w:rPr>
          <w:rFonts w:ascii="Times New Roman" w:hAnsi="Times New Roman"/>
          <w:b w:val="0"/>
          <w:i w:val="0"/>
          <w:sz w:val="20"/>
          <w:lang w:val="en-US"/>
        </w:rPr>
        <w:t xml:space="preserve">cost accounts can also be imported later. The only required condition is that accounting transactions must have been imported in the accounting. </w:t>
      </w:r>
    </w:p>
    <w:p w:rsidR="00AB33AE" w:rsidRPr="00222A3C" w:rsidRDefault="00AB33AE" w:rsidP="00AB33AE">
      <w:pPr>
        <w:pStyle w:val="Titre2"/>
        <w:ind w:left="1276" w:hanging="1276"/>
        <w:rPr>
          <w:lang w:val="en-US"/>
        </w:rPr>
      </w:pPr>
      <w:r w:rsidRPr="00222A3C">
        <w:rPr>
          <w:lang w:val="en-US"/>
        </w:rPr>
        <w:br w:type="page"/>
      </w:r>
      <w:r w:rsidRPr="00222A3C">
        <w:rPr>
          <w:lang w:val="en-US"/>
        </w:rPr>
        <w:lastRenderedPageBreak/>
        <w:t xml:space="preserve">Annex 3 : Description </w:t>
      </w:r>
      <w:r w:rsidR="002F71D0" w:rsidRPr="00222A3C">
        <w:rPr>
          <w:lang w:val="en-US"/>
        </w:rPr>
        <w:t>of the error codes and their resolutions</w:t>
      </w:r>
    </w:p>
    <w:p w:rsidR="00AB33AE" w:rsidRPr="00222A3C" w:rsidRDefault="00AB33AE" w:rsidP="00AB33AE">
      <w:pPr>
        <w:rPr>
          <w:lang w:val="en-US"/>
        </w:rPr>
      </w:pPr>
    </w:p>
    <w:p w:rsidR="00AB33AE" w:rsidRPr="00222A3C" w:rsidRDefault="00AB33AE" w:rsidP="00AB33AE">
      <w:pPr>
        <w:rPr>
          <w:lang w:val="en-US"/>
        </w:rPr>
      </w:pP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567"/>
        <w:gridCol w:w="6095"/>
        <w:gridCol w:w="567"/>
      </w:tblGrid>
      <w:tr w:rsidR="00AB33AE" w:rsidRPr="00222A3C" w:rsidTr="00E1594F">
        <w:trPr>
          <w:cantSplit/>
          <w:trHeight w:val="1273"/>
        </w:trPr>
        <w:tc>
          <w:tcPr>
            <w:tcW w:w="1418" w:type="dxa"/>
            <w:vAlign w:val="center"/>
          </w:tcPr>
          <w:p w:rsidR="00AB33AE" w:rsidRPr="00222A3C" w:rsidRDefault="00AB33AE" w:rsidP="00E1594F">
            <w:pPr>
              <w:jc w:val="center"/>
              <w:rPr>
                <w:b/>
                <w:i/>
                <w:lang w:val="en-US"/>
              </w:rPr>
            </w:pPr>
            <w:r w:rsidRPr="00222A3C">
              <w:rPr>
                <w:b/>
                <w:i/>
                <w:lang w:val="en-US"/>
              </w:rPr>
              <w:t>Code</w:t>
            </w:r>
          </w:p>
        </w:tc>
        <w:tc>
          <w:tcPr>
            <w:tcW w:w="567" w:type="dxa"/>
            <w:textDirection w:val="btLr"/>
            <w:vAlign w:val="center"/>
          </w:tcPr>
          <w:p w:rsidR="00AB33AE" w:rsidRPr="00222A3C" w:rsidRDefault="002F71D0" w:rsidP="00E1594F">
            <w:pPr>
              <w:ind w:left="113" w:right="113"/>
              <w:jc w:val="center"/>
              <w:rPr>
                <w:b/>
                <w:i/>
                <w:lang w:val="en-US"/>
              </w:rPr>
            </w:pPr>
            <w:r w:rsidRPr="00222A3C">
              <w:rPr>
                <w:b/>
                <w:i/>
                <w:lang w:val="en-US"/>
              </w:rPr>
              <w:t>Fatal</w:t>
            </w:r>
          </w:p>
          <w:p w:rsidR="002F71D0" w:rsidRPr="00222A3C" w:rsidRDefault="002F71D0" w:rsidP="00E1594F">
            <w:pPr>
              <w:ind w:left="113" w:right="113"/>
              <w:jc w:val="center"/>
              <w:rPr>
                <w:b/>
                <w:i/>
                <w:lang w:val="en-US"/>
              </w:rPr>
            </w:pPr>
            <w:r w:rsidRPr="00222A3C">
              <w:rPr>
                <w:b/>
                <w:i/>
                <w:lang w:val="en-US"/>
              </w:rPr>
              <w:t>Errors</w:t>
            </w:r>
          </w:p>
        </w:tc>
        <w:tc>
          <w:tcPr>
            <w:tcW w:w="6095" w:type="dxa"/>
            <w:vAlign w:val="center"/>
          </w:tcPr>
          <w:p w:rsidR="00AB33AE" w:rsidRPr="00222A3C" w:rsidRDefault="00AB33AE" w:rsidP="00E1594F">
            <w:pPr>
              <w:jc w:val="center"/>
              <w:rPr>
                <w:b/>
                <w:i/>
                <w:lang w:val="en-US"/>
              </w:rPr>
            </w:pPr>
            <w:r w:rsidRPr="00222A3C">
              <w:rPr>
                <w:b/>
                <w:i/>
                <w:lang w:val="en-US"/>
              </w:rPr>
              <w:t>Description</w:t>
            </w:r>
          </w:p>
        </w:tc>
        <w:tc>
          <w:tcPr>
            <w:tcW w:w="567" w:type="dxa"/>
            <w:textDirection w:val="btLr"/>
            <w:vAlign w:val="center"/>
          </w:tcPr>
          <w:p w:rsidR="00AB33AE" w:rsidRPr="00222A3C" w:rsidRDefault="002F71D0" w:rsidP="00E1594F">
            <w:pPr>
              <w:ind w:left="113" w:right="113"/>
              <w:jc w:val="center"/>
              <w:rPr>
                <w:b/>
                <w:i/>
                <w:lang w:val="en-US"/>
              </w:rPr>
            </w:pPr>
            <w:r w:rsidRPr="00222A3C">
              <w:rPr>
                <w:b/>
                <w:i/>
                <w:lang w:val="en-US"/>
              </w:rPr>
              <w:t>Analytical</w:t>
            </w:r>
          </w:p>
        </w:tc>
      </w:tr>
      <w:tr w:rsidR="00AB33AE" w:rsidRPr="00222A3C" w:rsidTr="00E1594F">
        <w:tc>
          <w:tcPr>
            <w:tcW w:w="1418" w:type="dxa"/>
          </w:tcPr>
          <w:p w:rsidR="00AB33AE" w:rsidRPr="00222A3C" w:rsidRDefault="00AB33AE" w:rsidP="00E1594F">
            <w:pPr>
              <w:rPr>
                <w:lang w:val="en-US"/>
              </w:rPr>
            </w:pPr>
            <w:r w:rsidRPr="00222A3C">
              <w:rPr>
                <w:lang w:val="en-US"/>
              </w:rPr>
              <w:t>ACC_FLD</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Difference in the number of fields</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ACC_MISS</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2F71D0" w:rsidP="00E1594F">
            <w:pPr>
              <w:rPr>
                <w:lang w:val="en-US"/>
              </w:rPr>
            </w:pPr>
            <w:r w:rsidRPr="00222A3C">
              <w:rPr>
                <w:lang w:val="en-US"/>
              </w:rPr>
              <w:t>The reference doesn’t exist</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ACC_MOD</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2F71D0" w:rsidP="00E1594F">
            <w:pPr>
              <w:rPr>
                <w:lang w:val="en-US"/>
              </w:rPr>
            </w:pPr>
            <w:r w:rsidRPr="00222A3C">
              <w:rPr>
                <w:lang w:val="en-US"/>
              </w:rPr>
              <w:t>The content</w:t>
            </w:r>
            <w:r w:rsidR="00A83453" w:rsidRPr="00222A3C">
              <w:rPr>
                <w:lang w:val="en-US"/>
              </w:rPr>
              <w:t>s</w:t>
            </w:r>
            <w:r w:rsidRPr="00222A3C">
              <w:rPr>
                <w:lang w:val="en-US"/>
              </w:rPr>
              <w:t xml:space="preserve"> of a form has been modified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ACN_MIS</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The general account doesn’t exist</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ANA_BAL</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2F71D0" w:rsidP="00E1594F">
            <w:pPr>
              <w:rPr>
                <w:lang w:val="en-US"/>
              </w:rPr>
            </w:pPr>
            <w:r w:rsidRPr="00222A3C">
              <w:rPr>
                <w:lang w:val="en-US"/>
              </w:rPr>
              <w:t>Difference between the cost accounts amounts and the transaction</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ANF_MOD</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2F71D0" w:rsidP="00E1594F">
            <w:pPr>
              <w:rPr>
                <w:lang w:val="en-US"/>
              </w:rPr>
            </w:pPr>
            <w:r w:rsidRPr="00222A3C">
              <w:rPr>
                <w:lang w:val="en-US"/>
              </w:rPr>
              <w:t>The allocation accounts are different</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ANT_ST1</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2F71D0">
            <w:pPr>
              <w:rPr>
                <w:lang w:val="en-US"/>
              </w:rPr>
            </w:pPr>
            <w:r w:rsidRPr="00222A3C">
              <w:rPr>
                <w:lang w:val="en-US"/>
              </w:rPr>
              <w:t>The structures of the analytical fields doesn’t exist</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ANT_ST2</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The length of the analytical fields doesn’t match</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ANT_ZON</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Incorrect number of fields or null</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BAD_DATE</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Incorrect date format</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BKC_ERR</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2F71D0" w:rsidP="00E1594F">
            <w:pPr>
              <w:rPr>
                <w:lang w:val="en-US"/>
              </w:rPr>
            </w:pPr>
            <w:r w:rsidRPr="00222A3C">
              <w:rPr>
                <w:lang w:val="en-US"/>
              </w:rPr>
              <w:t>Invalid bank account</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CAR_ERR</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A83453">
            <w:pPr>
              <w:rPr>
                <w:lang w:val="en-US"/>
              </w:rPr>
            </w:pPr>
            <w:r w:rsidRPr="00222A3C">
              <w:rPr>
                <w:lang w:val="en-US"/>
              </w:rPr>
              <w:t xml:space="preserve">Forbidden </w:t>
            </w:r>
            <w:r w:rsidR="00A83453" w:rsidRPr="00222A3C">
              <w:rPr>
                <w:lang w:val="en-US"/>
              </w:rPr>
              <w:t>symbol</w:t>
            </w:r>
            <w:r w:rsidRPr="00222A3C">
              <w:rPr>
                <w:lang w:val="en-US"/>
              </w:rPr>
              <w:t xml:space="preserve"> in the reference</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CAR_SPA</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A83453">
            <w:pPr>
              <w:rPr>
                <w:lang w:val="en-US"/>
              </w:rPr>
            </w:pPr>
            <w:r w:rsidRPr="00222A3C">
              <w:rPr>
                <w:lang w:val="en-US"/>
              </w:rPr>
              <w:t xml:space="preserve">The first </w:t>
            </w:r>
            <w:r w:rsidR="00A83453" w:rsidRPr="00222A3C">
              <w:rPr>
                <w:lang w:val="en-US"/>
              </w:rPr>
              <w:t>symbol</w:t>
            </w:r>
            <w:r w:rsidRPr="00222A3C">
              <w:rPr>
                <w:lang w:val="en-US"/>
              </w:rPr>
              <w:t xml:space="preserve"> is a space</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CID_ERR</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Incorrect posting up accounts</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CUR_ERR</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2F71D0" w:rsidP="00E1594F">
            <w:pPr>
              <w:rPr>
                <w:lang w:val="en-US"/>
              </w:rPr>
            </w:pPr>
            <w:r w:rsidRPr="00222A3C">
              <w:rPr>
                <w:lang w:val="en-US"/>
              </w:rPr>
              <w:t>The currency rate is different</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DBK_ANT</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The journal doesn’t exist</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DBK_EMP</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The journal and journal type doesn’t match</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DBK_ERR</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Forbidden use of the REOPEN journal, dedicated to WinBooks</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DBK_MISS</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Missing journal</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DBK_TYP</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A83453">
            <w:pPr>
              <w:rPr>
                <w:lang w:val="en-US"/>
              </w:rPr>
            </w:pPr>
            <w:r w:rsidRPr="00222A3C">
              <w:rPr>
                <w:lang w:val="en-US"/>
              </w:rPr>
              <w:t>The journal type doesn’t match the existing</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DBK_TYP2</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2F71D0" w:rsidP="00E1594F">
            <w:pPr>
              <w:rPr>
                <w:lang w:val="en-US"/>
              </w:rPr>
            </w:pPr>
            <w:r w:rsidRPr="00222A3C">
              <w:rPr>
                <w:lang w:val="en-US"/>
              </w:rPr>
              <w:t>Error in the journal type</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DEC_ERR</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Only 2 decimals ara authorized in WinBooks</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DBT_ANT</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Incorrect type of document</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DOC_ANA</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Analytical records already exist</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DOC_BAL</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Unbalanced operation</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DOC_EXI</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A document with the same number already exist in the same journal but in a different period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DOC_LCK</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Validated period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DOC_NUM</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Records already exist in imported periods</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DOC_SIM</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Records of simulation are found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FILE_REV</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Incorrect file revision</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FLD_MISS</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Missing mandatory field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LANG_ERR</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Wrong folder language</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LEN_ACCO</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pStyle w:val="En-tte"/>
              <w:tabs>
                <w:tab w:val="clear" w:pos="4153"/>
                <w:tab w:val="clear" w:pos="8306"/>
              </w:tabs>
              <w:rPr>
                <w:lang w:val="en-US"/>
              </w:rPr>
            </w:pPr>
            <w:r w:rsidRPr="00222A3C">
              <w:rPr>
                <w:lang w:val="en-US"/>
              </w:rPr>
              <w:t>Accounts have different length</w:t>
            </w:r>
          </w:p>
        </w:tc>
        <w:tc>
          <w:tcPr>
            <w:tcW w:w="567" w:type="dxa"/>
          </w:tcPr>
          <w:p w:rsidR="00AB33AE" w:rsidRPr="00222A3C" w:rsidRDefault="00AB33AE" w:rsidP="00E1594F">
            <w:pPr>
              <w:pStyle w:val="En-tte"/>
              <w:tabs>
                <w:tab w:val="clear" w:pos="4153"/>
                <w:tab w:val="clear" w:pos="8306"/>
              </w:tabs>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LOCKPER</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Locked period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MAT_ERR</w:t>
            </w:r>
          </w:p>
        </w:tc>
        <w:tc>
          <w:tcPr>
            <w:tcW w:w="567" w:type="dxa"/>
            <w:vAlign w:val="center"/>
          </w:tcPr>
          <w:p w:rsidR="00AB33AE" w:rsidRPr="00222A3C" w:rsidRDefault="00AA60A0" w:rsidP="00E1594F">
            <w:pPr>
              <w:jc w:val="center"/>
              <w:rPr>
                <w:lang w:val="en-US"/>
              </w:rPr>
            </w:pPr>
            <w:r w:rsidRPr="00222A3C">
              <w:rPr>
                <w:lang w:val="en-US"/>
              </w:rPr>
              <w:t>A</w:t>
            </w:r>
          </w:p>
        </w:tc>
        <w:tc>
          <w:tcPr>
            <w:tcW w:w="6095" w:type="dxa"/>
          </w:tcPr>
          <w:p w:rsidR="00AB33AE" w:rsidRPr="00222A3C" w:rsidRDefault="00AA60A0" w:rsidP="00A83453">
            <w:pPr>
              <w:rPr>
                <w:lang w:val="en-US"/>
              </w:rPr>
            </w:pPr>
            <w:r w:rsidRPr="00222A3C">
              <w:rPr>
                <w:lang w:val="en-US"/>
              </w:rPr>
              <w:t>Matching information doesn’t match WinBooks structure</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MEM_DIFF</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The associated memo has changed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NAM_ERR</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AA60A0">
            <w:pPr>
              <w:rPr>
                <w:lang w:val="en-US"/>
              </w:rPr>
            </w:pPr>
            <w:r w:rsidRPr="00222A3C">
              <w:rPr>
                <w:lang w:val="en-US"/>
              </w:rPr>
              <w:t xml:space="preserve">The name of the form is not filled </w:t>
            </w:r>
            <w:r w:rsidR="007F7BAF" w:rsidRPr="00222A3C">
              <w:rPr>
                <w:lang w:val="en-US"/>
              </w:rPr>
              <w:t>in</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NOT_FILL</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Some mandatory fields are empty</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OPE_MIS</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The counterpart doesn’t exist in accounting</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t>OUT_DAT</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Off period document</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PER_CLO</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The imported period is closed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SAM_FIL</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Journals are identical to existing information</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SEQ_RUPT</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Sequence rupture</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TAB_MOD</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A60A0" w:rsidP="00E1594F">
            <w:pPr>
              <w:rPr>
                <w:lang w:val="en-US"/>
              </w:rPr>
            </w:pPr>
            <w:r w:rsidRPr="00222A3C">
              <w:rPr>
                <w:lang w:val="en-US"/>
              </w:rPr>
              <w:t>The description of a table reference has been modified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TYP_ERR</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Some documents type are invalid</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VAT_BAL</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The invoice is unbalanced at the VAT level</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VAT_ERR</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Invalid VAT code</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VAT_LIN</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The used VAT code requires a second line</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VAT_NUM</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Incorrect VAT number</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YEA_ERR</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A60A0" w:rsidP="00E1594F">
            <w:pPr>
              <w:rPr>
                <w:lang w:val="en-US"/>
              </w:rPr>
            </w:pPr>
            <w:r w:rsidRPr="00222A3C">
              <w:rPr>
                <w:lang w:val="en-US"/>
              </w:rPr>
              <w:t>An invalid bookyear is found in the records</w:t>
            </w:r>
          </w:p>
        </w:tc>
        <w:tc>
          <w:tcPr>
            <w:tcW w:w="567" w:type="dxa"/>
          </w:tcPr>
          <w:p w:rsidR="00AB33AE" w:rsidRPr="00222A3C" w:rsidRDefault="00AB33AE" w:rsidP="00E1594F">
            <w:pPr>
              <w:jc w:val="center"/>
              <w:rPr>
                <w:lang w:val="en-US"/>
              </w:rPr>
            </w:pPr>
          </w:p>
        </w:tc>
      </w:tr>
      <w:tr w:rsidR="00AB33AE" w:rsidRPr="00222A3C" w:rsidTr="00E1594F">
        <w:tc>
          <w:tcPr>
            <w:tcW w:w="1418" w:type="dxa"/>
          </w:tcPr>
          <w:p w:rsidR="00AB33AE" w:rsidRPr="00222A3C" w:rsidRDefault="00AB33AE" w:rsidP="00E1594F">
            <w:pPr>
              <w:rPr>
                <w:lang w:val="en-US"/>
              </w:rPr>
            </w:pPr>
            <w:r w:rsidRPr="00222A3C">
              <w:rPr>
                <w:lang w:val="en-US"/>
              </w:rPr>
              <w:t>ZON_MIS</w:t>
            </w:r>
          </w:p>
        </w:tc>
        <w:tc>
          <w:tcPr>
            <w:tcW w:w="567" w:type="dxa"/>
            <w:vAlign w:val="center"/>
          </w:tcPr>
          <w:p w:rsidR="00AB33AE" w:rsidRPr="00222A3C" w:rsidRDefault="00AB33AE" w:rsidP="00E1594F">
            <w:pPr>
              <w:jc w:val="center"/>
              <w:rPr>
                <w:lang w:val="en-US"/>
              </w:rPr>
            </w:pPr>
            <w:r w:rsidRPr="00222A3C">
              <w:rPr>
                <w:lang w:val="en-US"/>
              </w:rPr>
              <w:t>X</w:t>
            </w:r>
          </w:p>
        </w:tc>
        <w:tc>
          <w:tcPr>
            <w:tcW w:w="6095" w:type="dxa"/>
          </w:tcPr>
          <w:p w:rsidR="00AB33AE" w:rsidRPr="00222A3C" w:rsidRDefault="00AC2045" w:rsidP="00E1594F">
            <w:pPr>
              <w:rPr>
                <w:lang w:val="en-US"/>
              </w:rPr>
            </w:pPr>
            <w:r w:rsidRPr="00222A3C">
              <w:rPr>
                <w:lang w:val="en-US"/>
              </w:rPr>
              <w:t>Missing analytical field (either in the import nor in the target)</w:t>
            </w: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1418" w:type="dxa"/>
          </w:tcPr>
          <w:p w:rsidR="00AB33AE" w:rsidRPr="00222A3C" w:rsidRDefault="00AB33AE" w:rsidP="00E1594F">
            <w:pPr>
              <w:rPr>
                <w:lang w:val="en-US"/>
              </w:rPr>
            </w:pPr>
            <w:r w:rsidRPr="00222A3C">
              <w:rPr>
                <w:lang w:val="en-US"/>
              </w:rPr>
              <w:lastRenderedPageBreak/>
              <w:t>ZON_GLA</w:t>
            </w:r>
          </w:p>
        </w:tc>
        <w:tc>
          <w:tcPr>
            <w:tcW w:w="567" w:type="dxa"/>
            <w:vAlign w:val="center"/>
          </w:tcPr>
          <w:p w:rsidR="00AB33AE" w:rsidRPr="00222A3C" w:rsidRDefault="00AB33AE" w:rsidP="00E1594F">
            <w:pPr>
              <w:jc w:val="center"/>
              <w:rPr>
                <w:lang w:val="en-US"/>
              </w:rPr>
            </w:pPr>
          </w:p>
        </w:tc>
        <w:tc>
          <w:tcPr>
            <w:tcW w:w="6095" w:type="dxa"/>
          </w:tcPr>
          <w:p w:rsidR="00AB33AE" w:rsidRPr="00222A3C" w:rsidRDefault="00AC2045" w:rsidP="00E1594F">
            <w:pPr>
              <w:rPr>
                <w:lang w:val="en-US"/>
              </w:rPr>
            </w:pPr>
            <w:r w:rsidRPr="00222A3C">
              <w:rPr>
                <w:lang w:val="en-US"/>
              </w:rPr>
              <w:t>A wrong field is filled</w:t>
            </w:r>
            <w:r w:rsidR="007F7BAF" w:rsidRPr="00222A3C">
              <w:rPr>
                <w:lang w:val="en-US"/>
              </w:rPr>
              <w:t xml:space="preserve"> in</w:t>
            </w:r>
          </w:p>
        </w:tc>
        <w:tc>
          <w:tcPr>
            <w:tcW w:w="567" w:type="dxa"/>
          </w:tcPr>
          <w:p w:rsidR="00AB33AE" w:rsidRPr="00222A3C" w:rsidRDefault="00AB33AE" w:rsidP="00E1594F">
            <w:pPr>
              <w:jc w:val="center"/>
              <w:rPr>
                <w:lang w:val="en-US"/>
              </w:rPr>
            </w:pPr>
            <w:r w:rsidRPr="00222A3C">
              <w:rPr>
                <w:lang w:val="en-US"/>
              </w:rPr>
              <w:t>X</w:t>
            </w:r>
          </w:p>
        </w:tc>
      </w:tr>
    </w:tbl>
    <w:p w:rsidR="00AB33AE" w:rsidRPr="00222A3C" w:rsidRDefault="00AB33AE" w:rsidP="00AB33AE">
      <w:pPr>
        <w:rPr>
          <w:lang w:val="en-US"/>
        </w:rPr>
      </w:pPr>
    </w:p>
    <w:p w:rsidR="00AB33AE" w:rsidRPr="00222A3C" w:rsidRDefault="00AB33AE" w:rsidP="00AB33AE">
      <w:pPr>
        <w:rPr>
          <w:lang w:val="en-US"/>
        </w:rPr>
      </w:pPr>
    </w:p>
    <w:p w:rsidR="00AB33AE" w:rsidRPr="00222A3C" w:rsidRDefault="00AB33AE" w:rsidP="00AB33AE">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709"/>
        <w:gridCol w:w="709"/>
        <w:gridCol w:w="709"/>
        <w:gridCol w:w="708"/>
        <w:gridCol w:w="709"/>
        <w:gridCol w:w="567"/>
        <w:gridCol w:w="567"/>
        <w:gridCol w:w="567"/>
      </w:tblGrid>
      <w:tr w:rsidR="00AB33AE" w:rsidRPr="00222A3C" w:rsidTr="00E1594F">
        <w:trPr>
          <w:cantSplit/>
          <w:trHeight w:val="1617"/>
        </w:trPr>
        <w:tc>
          <w:tcPr>
            <w:tcW w:w="2693" w:type="dxa"/>
            <w:vMerge w:val="restart"/>
          </w:tcPr>
          <w:p w:rsidR="00AB33AE" w:rsidRPr="00222A3C" w:rsidRDefault="00AB33AE" w:rsidP="00E1594F">
            <w:pPr>
              <w:jc w:val="right"/>
              <w:rPr>
                <w:b/>
                <w:i/>
                <w:lang w:val="en-US"/>
              </w:rPr>
            </w:pPr>
          </w:p>
          <w:p w:rsidR="00AB33AE" w:rsidRPr="00222A3C" w:rsidRDefault="00AB33AE" w:rsidP="00E1594F">
            <w:pPr>
              <w:jc w:val="right"/>
              <w:rPr>
                <w:b/>
                <w:i/>
                <w:lang w:val="en-US"/>
              </w:rPr>
            </w:pPr>
            <w:r w:rsidRPr="00222A3C">
              <w:rPr>
                <w:b/>
                <w:i/>
                <w:lang w:val="en-US"/>
              </w:rPr>
              <w:t>Solution</w:t>
            </w:r>
            <w:r w:rsidR="00AC2045" w:rsidRPr="00222A3C">
              <w:rPr>
                <w:b/>
                <w:i/>
                <w:lang w:val="en-US"/>
              </w:rPr>
              <w:t xml:space="preserve"> Code</w:t>
            </w:r>
          </w:p>
          <w:p w:rsidR="00AB33AE" w:rsidRPr="00222A3C" w:rsidRDefault="00AB33AE" w:rsidP="00E1594F">
            <w:pPr>
              <w:jc w:val="right"/>
              <w:rPr>
                <w:b/>
                <w:i/>
                <w:lang w:val="en-US"/>
              </w:rPr>
            </w:pPr>
          </w:p>
          <w:p w:rsidR="00AB33AE" w:rsidRPr="00222A3C" w:rsidRDefault="00AB33AE" w:rsidP="00E1594F">
            <w:pPr>
              <w:rPr>
                <w:b/>
                <w:i/>
                <w:lang w:val="en-US"/>
              </w:rPr>
            </w:pPr>
          </w:p>
          <w:p w:rsidR="00AB33AE" w:rsidRPr="00222A3C" w:rsidRDefault="00AB33AE" w:rsidP="00E1594F">
            <w:pPr>
              <w:rPr>
                <w:b/>
                <w:i/>
                <w:lang w:val="en-US"/>
              </w:rPr>
            </w:pPr>
          </w:p>
          <w:p w:rsidR="00AB33AE" w:rsidRPr="00222A3C" w:rsidRDefault="00AC2045" w:rsidP="00E1594F">
            <w:pPr>
              <w:pStyle w:val="En-tte"/>
              <w:tabs>
                <w:tab w:val="clear" w:pos="4153"/>
                <w:tab w:val="clear" w:pos="8306"/>
              </w:tabs>
              <w:rPr>
                <w:b/>
                <w:i/>
                <w:lang w:val="en-US"/>
              </w:rPr>
            </w:pPr>
            <w:r w:rsidRPr="00222A3C">
              <w:rPr>
                <w:b/>
                <w:i/>
                <w:lang w:val="en-US"/>
              </w:rPr>
              <w:t>Error code</w:t>
            </w:r>
          </w:p>
        </w:tc>
        <w:tc>
          <w:tcPr>
            <w:tcW w:w="709" w:type="dxa"/>
            <w:textDirection w:val="btLr"/>
            <w:vAlign w:val="center"/>
          </w:tcPr>
          <w:p w:rsidR="00AB33AE" w:rsidRPr="00222A3C" w:rsidRDefault="00AB33AE" w:rsidP="00E1594F">
            <w:pPr>
              <w:ind w:left="113" w:right="113"/>
              <w:jc w:val="center"/>
              <w:rPr>
                <w:b/>
                <w:i/>
                <w:lang w:val="en-US"/>
              </w:rPr>
            </w:pPr>
            <w:r w:rsidRPr="00222A3C">
              <w:rPr>
                <w:b/>
                <w:i/>
                <w:lang w:val="en-US"/>
              </w:rPr>
              <w:t>WbToResolve</w:t>
            </w:r>
          </w:p>
        </w:tc>
        <w:tc>
          <w:tcPr>
            <w:tcW w:w="709" w:type="dxa"/>
            <w:textDirection w:val="btLr"/>
            <w:vAlign w:val="center"/>
          </w:tcPr>
          <w:p w:rsidR="00AB33AE" w:rsidRPr="00222A3C" w:rsidRDefault="00AB33AE" w:rsidP="00E1594F">
            <w:pPr>
              <w:ind w:left="113" w:right="113"/>
              <w:jc w:val="center"/>
              <w:rPr>
                <w:b/>
                <w:i/>
                <w:lang w:val="en-US"/>
              </w:rPr>
            </w:pPr>
            <w:r w:rsidRPr="00222A3C">
              <w:rPr>
                <w:b/>
                <w:i/>
                <w:lang w:val="en-US"/>
              </w:rPr>
              <w:t>WbAccept</w:t>
            </w:r>
          </w:p>
        </w:tc>
        <w:tc>
          <w:tcPr>
            <w:tcW w:w="709" w:type="dxa"/>
            <w:textDirection w:val="btLr"/>
            <w:vAlign w:val="center"/>
          </w:tcPr>
          <w:p w:rsidR="00AB33AE" w:rsidRPr="00222A3C" w:rsidRDefault="00AB33AE" w:rsidP="00E1594F">
            <w:pPr>
              <w:ind w:left="113" w:right="113"/>
              <w:jc w:val="center"/>
              <w:rPr>
                <w:b/>
                <w:i/>
                <w:lang w:val="en-US"/>
              </w:rPr>
            </w:pPr>
            <w:r w:rsidRPr="00222A3C">
              <w:rPr>
                <w:b/>
                <w:i/>
                <w:lang w:val="en-US"/>
              </w:rPr>
              <w:t>WbReplace</w:t>
            </w:r>
          </w:p>
        </w:tc>
        <w:tc>
          <w:tcPr>
            <w:tcW w:w="708" w:type="dxa"/>
            <w:textDirection w:val="btLr"/>
            <w:vAlign w:val="center"/>
          </w:tcPr>
          <w:p w:rsidR="00AB33AE" w:rsidRPr="00222A3C" w:rsidRDefault="00AB33AE" w:rsidP="00E1594F">
            <w:pPr>
              <w:ind w:left="113" w:right="113"/>
              <w:jc w:val="center"/>
              <w:rPr>
                <w:b/>
                <w:i/>
                <w:lang w:val="en-US"/>
              </w:rPr>
            </w:pPr>
            <w:r w:rsidRPr="00222A3C">
              <w:rPr>
                <w:b/>
                <w:i/>
                <w:lang w:val="en-US"/>
              </w:rPr>
              <w:t>WbBlankRecord</w:t>
            </w:r>
          </w:p>
        </w:tc>
        <w:tc>
          <w:tcPr>
            <w:tcW w:w="709" w:type="dxa"/>
            <w:textDirection w:val="btLr"/>
            <w:vAlign w:val="center"/>
          </w:tcPr>
          <w:p w:rsidR="00AB33AE" w:rsidRPr="00222A3C" w:rsidRDefault="00AB33AE" w:rsidP="00E1594F">
            <w:pPr>
              <w:ind w:left="113" w:right="113"/>
              <w:jc w:val="center"/>
              <w:rPr>
                <w:b/>
                <w:i/>
                <w:lang w:val="en-US"/>
              </w:rPr>
            </w:pPr>
            <w:r w:rsidRPr="00222A3C">
              <w:rPr>
                <w:b/>
                <w:i/>
                <w:lang w:val="en-US"/>
              </w:rPr>
              <w:t>WbIgnore</w:t>
            </w:r>
          </w:p>
        </w:tc>
        <w:tc>
          <w:tcPr>
            <w:tcW w:w="567" w:type="dxa"/>
            <w:textDirection w:val="btLr"/>
            <w:vAlign w:val="center"/>
          </w:tcPr>
          <w:p w:rsidR="00AB33AE" w:rsidRPr="00222A3C" w:rsidRDefault="00AB33AE" w:rsidP="00E1594F">
            <w:pPr>
              <w:ind w:left="113" w:right="113"/>
              <w:jc w:val="center"/>
              <w:rPr>
                <w:b/>
                <w:i/>
                <w:lang w:val="en-US"/>
              </w:rPr>
            </w:pPr>
            <w:r w:rsidRPr="00222A3C">
              <w:rPr>
                <w:b/>
                <w:i/>
                <w:lang w:val="en-US"/>
              </w:rPr>
              <w:t>WbDontCopy</w:t>
            </w:r>
          </w:p>
        </w:tc>
        <w:tc>
          <w:tcPr>
            <w:tcW w:w="567" w:type="dxa"/>
            <w:textDirection w:val="btLr"/>
            <w:vAlign w:val="center"/>
          </w:tcPr>
          <w:p w:rsidR="00AB33AE" w:rsidRPr="00222A3C" w:rsidRDefault="00AB33AE" w:rsidP="00E1594F">
            <w:pPr>
              <w:ind w:left="113" w:right="113"/>
              <w:jc w:val="center"/>
              <w:rPr>
                <w:b/>
                <w:i/>
                <w:lang w:val="en-US"/>
              </w:rPr>
            </w:pPr>
            <w:r w:rsidRPr="00222A3C">
              <w:rPr>
                <w:b/>
                <w:i/>
                <w:lang w:val="en-US"/>
              </w:rPr>
              <w:t>WbEraseAll</w:t>
            </w:r>
          </w:p>
        </w:tc>
        <w:tc>
          <w:tcPr>
            <w:tcW w:w="567" w:type="dxa"/>
            <w:textDirection w:val="btLr"/>
          </w:tcPr>
          <w:p w:rsidR="00AB33AE" w:rsidRPr="00222A3C" w:rsidRDefault="00AB33AE" w:rsidP="00E1594F">
            <w:pPr>
              <w:ind w:left="113" w:right="113"/>
              <w:jc w:val="center"/>
              <w:rPr>
                <w:b/>
                <w:i/>
                <w:lang w:val="en-US"/>
              </w:rPr>
            </w:pPr>
            <w:r w:rsidRPr="00222A3C">
              <w:rPr>
                <w:b/>
                <w:i/>
                <w:lang w:val="en-US"/>
              </w:rPr>
              <w:t>wbInformation</w:t>
            </w:r>
          </w:p>
        </w:tc>
      </w:tr>
      <w:tr w:rsidR="00AB33AE" w:rsidRPr="00222A3C" w:rsidTr="00E1594F">
        <w:tc>
          <w:tcPr>
            <w:tcW w:w="2693" w:type="dxa"/>
            <w:vMerge/>
          </w:tcPr>
          <w:p w:rsidR="00AB33AE" w:rsidRPr="00222A3C" w:rsidRDefault="00AB33AE" w:rsidP="00E1594F">
            <w:pPr>
              <w:jc w:val="both"/>
              <w:rPr>
                <w:lang w:val="en-US"/>
              </w:rPr>
            </w:pPr>
          </w:p>
        </w:tc>
        <w:tc>
          <w:tcPr>
            <w:tcW w:w="709" w:type="dxa"/>
            <w:vAlign w:val="center"/>
          </w:tcPr>
          <w:p w:rsidR="00AB33AE" w:rsidRPr="00222A3C" w:rsidRDefault="00AB33AE" w:rsidP="00E1594F">
            <w:pPr>
              <w:jc w:val="center"/>
              <w:rPr>
                <w:b/>
                <w:i/>
                <w:lang w:val="en-US"/>
              </w:rPr>
            </w:pPr>
            <w:r w:rsidRPr="00222A3C">
              <w:rPr>
                <w:b/>
                <w:i/>
                <w:lang w:val="en-US"/>
              </w:rPr>
              <w:t>0</w:t>
            </w:r>
          </w:p>
        </w:tc>
        <w:tc>
          <w:tcPr>
            <w:tcW w:w="709" w:type="dxa"/>
            <w:vAlign w:val="center"/>
          </w:tcPr>
          <w:p w:rsidR="00AB33AE" w:rsidRPr="00222A3C" w:rsidRDefault="00AB33AE" w:rsidP="00E1594F">
            <w:pPr>
              <w:jc w:val="center"/>
              <w:rPr>
                <w:b/>
                <w:i/>
                <w:lang w:val="en-US"/>
              </w:rPr>
            </w:pPr>
            <w:r w:rsidRPr="00222A3C">
              <w:rPr>
                <w:b/>
                <w:i/>
                <w:lang w:val="en-US"/>
              </w:rPr>
              <w:t>1</w:t>
            </w:r>
          </w:p>
        </w:tc>
        <w:tc>
          <w:tcPr>
            <w:tcW w:w="709" w:type="dxa"/>
            <w:vAlign w:val="center"/>
          </w:tcPr>
          <w:p w:rsidR="00AB33AE" w:rsidRPr="00222A3C" w:rsidRDefault="00AB33AE" w:rsidP="00E1594F">
            <w:pPr>
              <w:jc w:val="center"/>
              <w:rPr>
                <w:b/>
                <w:i/>
                <w:lang w:val="en-US"/>
              </w:rPr>
            </w:pPr>
            <w:r w:rsidRPr="00222A3C">
              <w:rPr>
                <w:b/>
                <w:i/>
                <w:lang w:val="en-US"/>
              </w:rPr>
              <w:t>2</w:t>
            </w:r>
          </w:p>
        </w:tc>
        <w:tc>
          <w:tcPr>
            <w:tcW w:w="708" w:type="dxa"/>
            <w:vAlign w:val="center"/>
          </w:tcPr>
          <w:p w:rsidR="00AB33AE" w:rsidRPr="00222A3C" w:rsidRDefault="00AB33AE" w:rsidP="00E1594F">
            <w:pPr>
              <w:jc w:val="center"/>
              <w:rPr>
                <w:b/>
                <w:i/>
                <w:lang w:val="en-US"/>
              </w:rPr>
            </w:pPr>
            <w:r w:rsidRPr="00222A3C">
              <w:rPr>
                <w:b/>
                <w:i/>
                <w:lang w:val="en-US"/>
              </w:rPr>
              <w:t>3</w:t>
            </w:r>
          </w:p>
        </w:tc>
        <w:tc>
          <w:tcPr>
            <w:tcW w:w="709" w:type="dxa"/>
            <w:vAlign w:val="center"/>
          </w:tcPr>
          <w:p w:rsidR="00AB33AE" w:rsidRPr="00222A3C" w:rsidRDefault="00AB33AE" w:rsidP="00E1594F">
            <w:pPr>
              <w:jc w:val="center"/>
              <w:rPr>
                <w:b/>
                <w:i/>
                <w:lang w:val="en-US"/>
              </w:rPr>
            </w:pPr>
            <w:r w:rsidRPr="00222A3C">
              <w:rPr>
                <w:b/>
                <w:i/>
                <w:lang w:val="en-US"/>
              </w:rPr>
              <w:t>4</w:t>
            </w:r>
          </w:p>
        </w:tc>
        <w:tc>
          <w:tcPr>
            <w:tcW w:w="567" w:type="dxa"/>
            <w:vAlign w:val="center"/>
          </w:tcPr>
          <w:p w:rsidR="00AB33AE" w:rsidRPr="00222A3C" w:rsidRDefault="00AB33AE" w:rsidP="00E1594F">
            <w:pPr>
              <w:jc w:val="center"/>
              <w:rPr>
                <w:b/>
                <w:i/>
                <w:lang w:val="en-US"/>
              </w:rPr>
            </w:pPr>
            <w:r w:rsidRPr="00222A3C">
              <w:rPr>
                <w:b/>
                <w:i/>
                <w:lang w:val="en-US"/>
              </w:rPr>
              <w:t>5</w:t>
            </w:r>
          </w:p>
        </w:tc>
        <w:tc>
          <w:tcPr>
            <w:tcW w:w="567" w:type="dxa"/>
            <w:vAlign w:val="center"/>
          </w:tcPr>
          <w:p w:rsidR="00AB33AE" w:rsidRPr="00222A3C" w:rsidRDefault="00AB33AE" w:rsidP="00E1594F">
            <w:pPr>
              <w:jc w:val="center"/>
              <w:rPr>
                <w:b/>
                <w:i/>
                <w:lang w:val="en-US"/>
              </w:rPr>
            </w:pPr>
            <w:r w:rsidRPr="00222A3C">
              <w:rPr>
                <w:b/>
                <w:i/>
                <w:lang w:val="en-US"/>
              </w:rPr>
              <w:t>6</w:t>
            </w:r>
          </w:p>
        </w:tc>
        <w:tc>
          <w:tcPr>
            <w:tcW w:w="567" w:type="dxa"/>
          </w:tcPr>
          <w:p w:rsidR="00AB33AE" w:rsidRPr="00222A3C" w:rsidRDefault="00AB33AE" w:rsidP="00E1594F">
            <w:pPr>
              <w:jc w:val="center"/>
              <w:rPr>
                <w:b/>
                <w:i/>
                <w:lang w:val="en-US"/>
              </w:rPr>
            </w:pPr>
            <w:r w:rsidRPr="00222A3C">
              <w:rPr>
                <w:b/>
                <w:i/>
                <w:lang w:val="en-US"/>
              </w:rPr>
              <w:t>7</w:t>
            </w:r>
          </w:p>
        </w:tc>
      </w:tr>
      <w:tr w:rsidR="00AB33AE" w:rsidRPr="00222A3C" w:rsidTr="00E1594F">
        <w:tc>
          <w:tcPr>
            <w:tcW w:w="2693" w:type="dxa"/>
          </w:tcPr>
          <w:p w:rsidR="00AB33AE" w:rsidRPr="00222A3C" w:rsidRDefault="00AB33AE" w:rsidP="00E1594F">
            <w:pPr>
              <w:jc w:val="both"/>
              <w:rPr>
                <w:lang w:val="en-US"/>
              </w:rPr>
            </w:pPr>
            <w:r w:rsidRPr="00222A3C">
              <w:rPr>
                <w:lang w:val="en-US"/>
              </w:rPr>
              <w:t>ANA_BAL</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ACC_MISS</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708"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ACC_MOD</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ANF_MOD</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CUR_ERR</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DOC_ANA</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r w:rsidRPr="00222A3C">
              <w:rPr>
                <w:lang w:val="en-US"/>
              </w:rPr>
              <w:t>X</w:t>
            </w: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DOC_NUM</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r w:rsidRPr="00222A3C">
              <w:rPr>
                <w:lang w:val="en-US"/>
              </w:rPr>
              <w:t>X</w:t>
            </w: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DOC_SIM</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r w:rsidRPr="00222A3C">
              <w:rPr>
                <w:lang w:val="en-US"/>
              </w:rPr>
              <w:t>X</w:t>
            </w: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FILE_REV</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2693" w:type="dxa"/>
          </w:tcPr>
          <w:p w:rsidR="00AB33AE" w:rsidRPr="00222A3C" w:rsidRDefault="00AB33AE" w:rsidP="00E1594F">
            <w:pPr>
              <w:jc w:val="both"/>
              <w:rPr>
                <w:lang w:val="en-US"/>
              </w:rPr>
            </w:pPr>
            <w:r w:rsidRPr="00222A3C">
              <w:rPr>
                <w:lang w:val="en-US"/>
              </w:rPr>
              <w:t>LANG_ERR</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2693" w:type="dxa"/>
          </w:tcPr>
          <w:p w:rsidR="00AB33AE" w:rsidRPr="00222A3C" w:rsidRDefault="00AB33AE" w:rsidP="00E1594F">
            <w:pPr>
              <w:jc w:val="both"/>
              <w:rPr>
                <w:lang w:val="en-US"/>
              </w:rPr>
            </w:pPr>
            <w:r w:rsidRPr="00222A3C">
              <w:rPr>
                <w:lang w:val="en-US"/>
              </w:rPr>
              <w:t>MEM_DIFF</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OUT_DAT</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PER_CLO</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SAM_FILL</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r w:rsidRPr="00222A3C">
              <w:rPr>
                <w:lang w:val="en-US"/>
              </w:rPr>
              <w:t>X</w:t>
            </w:r>
          </w:p>
        </w:tc>
      </w:tr>
      <w:tr w:rsidR="00AB33AE" w:rsidRPr="00222A3C" w:rsidTr="00E1594F">
        <w:tc>
          <w:tcPr>
            <w:tcW w:w="2693" w:type="dxa"/>
          </w:tcPr>
          <w:p w:rsidR="00AB33AE" w:rsidRPr="00222A3C" w:rsidRDefault="00AB33AE" w:rsidP="00E1594F">
            <w:pPr>
              <w:jc w:val="both"/>
              <w:rPr>
                <w:lang w:val="en-US"/>
              </w:rPr>
            </w:pPr>
            <w:r w:rsidRPr="00222A3C">
              <w:rPr>
                <w:lang w:val="en-US"/>
              </w:rPr>
              <w:t>SEQ_RUPT</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TAB_MOD</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r w:rsidRPr="00222A3C">
              <w:rPr>
                <w:lang w:val="en-US"/>
              </w:rPr>
              <w:t>X</w:t>
            </w: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r w:rsidR="00AB33AE" w:rsidRPr="00222A3C" w:rsidTr="00E1594F">
        <w:tc>
          <w:tcPr>
            <w:tcW w:w="2693" w:type="dxa"/>
          </w:tcPr>
          <w:p w:rsidR="00AB33AE" w:rsidRPr="00222A3C" w:rsidRDefault="00AB33AE" w:rsidP="00E1594F">
            <w:pPr>
              <w:jc w:val="both"/>
              <w:rPr>
                <w:lang w:val="en-US"/>
              </w:rPr>
            </w:pPr>
            <w:r w:rsidRPr="00222A3C">
              <w:rPr>
                <w:lang w:val="en-US"/>
              </w:rPr>
              <w:t>ZON_GLA</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r w:rsidRPr="00222A3C">
              <w:rPr>
                <w:lang w:val="en-US"/>
              </w:rPr>
              <w:t>X</w:t>
            </w:r>
          </w:p>
        </w:tc>
        <w:tc>
          <w:tcPr>
            <w:tcW w:w="709" w:type="dxa"/>
            <w:vAlign w:val="center"/>
          </w:tcPr>
          <w:p w:rsidR="00AB33AE" w:rsidRPr="00222A3C" w:rsidRDefault="00AB33AE" w:rsidP="00E1594F">
            <w:pPr>
              <w:jc w:val="center"/>
              <w:rPr>
                <w:lang w:val="en-US"/>
              </w:rPr>
            </w:pPr>
          </w:p>
        </w:tc>
        <w:tc>
          <w:tcPr>
            <w:tcW w:w="708" w:type="dxa"/>
            <w:vAlign w:val="center"/>
          </w:tcPr>
          <w:p w:rsidR="00AB33AE" w:rsidRPr="00222A3C" w:rsidRDefault="00AB33AE" w:rsidP="00E1594F">
            <w:pPr>
              <w:jc w:val="center"/>
              <w:rPr>
                <w:lang w:val="en-US"/>
              </w:rPr>
            </w:pPr>
          </w:p>
        </w:tc>
        <w:tc>
          <w:tcPr>
            <w:tcW w:w="709"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vAlign w:val="center"/>
          </w:tcPr>
          <w:p w:rsidR="00AB33AE" w:rsidRPr="00222A3C" w:rsidRDefault="00AB33AE" w:rsidP="00E1594F">
            <w:pPr>
              <w:jc w:val="center"/>
              <w:rPr>
                <w:lang w:val="en-US"/>
              </w:rPr>
            </w:pPr>
          </w:p>
        </w:tc>
        <w:tc>
          <w:tcPr>
            <w:tcW w:w="567" w:type="dxa"/>
          </w:tcPr>
          <w:p w:rsidR="00AB33AE" w:rsidRPr="00222A3C" w:rsidRDefault="00AB33AE" w:rsidP="00E1594F">
            <w:pPr>
              <w:jc w:val="center"/>
              <w:rPr>
                <w:lang w:val="en-US"/>
              </w:rPr>
            </w:pPr>
          </w:p>
        </w:tc>
      </w:tr>
    </w:tbl>
    <w:p w:rsidR="00AB33AE" w:rsidRPr="00222A3C" w:rsidRDefault="00AB33AE" w:rsidP="00AB33AE">
      <w:pPr>
        <w:rPr>
          <w:lang w:val="en-US"/>
        </w:rPr>
      </w:pPr>
    </w:p>
    <w:p w:rsidR="00AB33AE" w:rsidRPr="00222A3C" w:rsidRDefault="00AB33AE" w:rsidP="00AB33AE">
      <w:pPr>
        <w:rPr>
          <w:lang w:val="en-US"/>
        </w:rPr>
      </w:pPr>
    </w:p>
    <w:p w:rsidR="00AB33AE" w:rsidRPr="00222A3C" w:rsidRDefault="00AC2045" w:rsidP="00AB33AE">
      <w:pPr>
        <w:rPr>
          <w:lang w:val="en-US"/>
        </w:rPr>
      </w:pPr>
      <w:r w:rsidRPr="00222A3C">
        <w:rPr>
          <w:lang w:val="en-US"/>
        </w:rPr>
        <w:t>For information</w:t>
      </w:r>
      <w:r w:rsidR="00AB33AE" w:rsidRPr="00222A3C">
        <w:rPr>
          <w:lang w:val="en-US"/>
        </w:rPr>
        <w:t xml:space="preserve">: « wbInformation » </w:t>
      </w:r>
      <w:r w:rsidRPr="00222A3C">
        <w:rPr>
          <w:lang w:val="en-US"/>
        </w:rPr>
        <w:t xml:space="preserve">is not an error or a warning but </w:t>
      </w:r>
      <w:r w:rsidR="00A83453" w:rsidRPr="00222A3C">
        <w:rPr>
          <w:lang w:val="en-US"/>
        </w:rPr>
        <w:t>a piece of</w:t>
      </w:r>
      <w:r w:rsidRPr="00222A3C">
        <w:rPr>
          <w:lang w:val="en-US"/>
        </w:rPr>
        <w:t xml:space="preserve"> information</w:t>
      </w:r>
      <w:r w:rsidR="00AB33AE" w:rsidRPr="00222A3C">
        <w:rPr>
          <w:lang w:val="en-US"/>
        </w:rPr>
        <w:t xml:space="preserve">.  </w:t>
      </w:r>
      <w:r w:rsidRPr="00222A3C">
        <w:rPr>
          <w:lang w:val="en-US"/>
        </w:rPr>
        <w:t>Nothing must be done with this kind of information.</w:t>
      </w:r>
    </w:p>
    <w:p w:rsidR="00AB33AE" w:rsidRPr="00222A3C" w:rsidRDefault="00AB33AE" w:rsidP="00AB33AE">
      <w:pPr>
        <w:rPr>
          <w:rFonts w:ascii="Arial" w:hAnsi="Arial"/>
          <w:b/>
          <w:i/>
          <w:sz w:val="24"/>
          <w:lang w:val="en-US"/>
        </w:rPr>
      </w:pPr>
      <w:r w:rsidRPr="00222A3C">
        <w:rPr>
          <w:lang w:val="en-US"/>
        </w:rPr>
        <w:br w:type="page"/>
      </w:r>
      <w:r w:rsidRPr="00222A3C">
        <w:rPr>
          <w:rFonts w:ascii="Arial" w:hAnsi="Arial"/>
          <w:b/>
          <w:i/>
          <w:sz w:val="24"/>
          <w:lang w:val="en-US"/>
        </w:rPr>
        <w:lastRenderedPageBreak/>
        <w:t>Annex 4 : Ex</w:t>
      </w:r>
      <w:r w:rsidR="00AC2045" w:rsidRPr="00222A3C">
        <w:rPr>
          <w:rFonts w:ascii="Arial" w:hAnsi="Arial"/>
          <w:b/>
          <w:i/>
          <w:sz w:val="24"/>
          <w:lang w:val="en-US"/>
        </w:rPr>
        <w:t>a</w:t>
      </w:r>
      <w:r w:rsidRPr="00222A3C">
        <w:rPr>
          <w:rFonts w:ascii="Arial" w:hAnsi="Arial"/>
          <w:b/>
          <w:i/>
          <w:sz w:val="24"/>
          <w:lang w:val="en-US"/>
        </w:rPr>
        <w:t xml:space="preserve">mple </w:t>
      </w:r>
      <w:r w:rsidR="00AC2045" w:rsidRPr="00222A3C">
        <w:rPr>
          <w:rFonts w:ascii="Arial" w:hAnsi="Arial"/>
          <w:b/>
          <w:i/>
          <w:sz w:val="24"/>
          <w:lang w:val="en-US"/>
        </w:rPr>
        <w:t>in</w:t>
      </w:r>
      <w:r w:rsidRPr="00222A3C">
        <w:rPr>
          <w:rFonts w:ascii="Arial" w:hAnsi="Arial"/>
          <w:b/>
          <w:i/>
          <w:sz w:val="24"/>
          <w:lang w:val="en-US"/>
        </w:rPr>
        <w:t xml:space="preserve"> Visual Basic</w:t>
      </w:r>
    </w:p>
    <w:p w:rsidR="00AB33AE" w:rsidRPr="00222A3C" w:rsidRDefault="00AB33AE" w:rsidP="00AB33AE">
      <w:pPr>
        <w:rPr>
          <w:rFonts w:ascii="Arial" w:hAnsi="Arial"/>
          <w:b/>
          <w:i/>
          <w:sz w:val="24"/>
          <w:lang w:val="en-US"/>
        </w:rPr>
      </w:pP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Dim Wb As New WinbooksObject</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Private Sub Form_Unload(Cancel As Integer)</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Wb.CloseDossier</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End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Private Sub Import_Click()</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'Initialisation</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Dim i As Integer</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Wb.Init &lt;&gt; 0 Then MsgBox Wb.LastErrorMessage: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C34022"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'User login</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Wb.Login("SYSTEM", "") &lt;&gt; 0 Then MsgBox Wb.LastErrorMessage: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'Opening of the PARFILUX folder</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Wb.OpenDossier("PARFILUX") &lt;&gt; 0 Then MsgBox Wb.LastErrorMessage: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C34022"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'For the 1999 bookyear</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Wb.OpenBookYear("Ex. 1999") &lt;&gt; 0 Then MsgBox Wb.LastErrorMessage: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'Import in the DBF format</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Wb.Import.FileFormat("DBF") = False Then MsgBox Wb.LastErrorMessage: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'Specification of the directory with the imported files</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Wb.Import.Directory(App.Path &amp; "\ImportFiles") = False Then MsgBox Wb.LastErrorMessage: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‘Specification of original format</w:t>
      </w:r>
    </w:p>
    <w:p w:rsidR="00AB33AE" w:rsidRPr="00222A3C" w:rsidRDefault="00AB33AE" w:rsidP="00AB33AE">
      <w:pPr>
        <w:pBdr>
          <w:top w:val="single" w:sz="4" w:space="1" w:color="auto"/>
          <w:left w:val="single" w:sz="4" w:space="1" w:color="auto"/>
          <w:bottom w:val="single" w:sz="4" w:space="1" w:color="auto"/>
          <w:right w:val="single" w:sz="4" w:space="1" w:color="auto"/>
        </w:pBdr>
        <w:ind w:left="142" w:hanging="142"/>
        <w:rPr>
          <w:rFonts w:ascii="Arial" w:hAnsi="Arial"/>
          <w:b/>
          <w:sz w:val="18"/>
          <w:lang w:val="en-US"/>
        </w:rPr>
      </w:pPr>
      <w:r w:rsidRPr="00222A3C">
        <w:rPr>
          <w:rFonts w:ascii="Arial" w:hAnsi="Arial"/>
          <w:b/>
          <w:sz w:val="18"/>
          <w:lang w:val="en-US"/>
        </w:rPr>
        <w:tab/>
        <w:t xml:space="preserve"> wb.import.linkformat=wbWinbooks</w:t>
      </w:r>
    </w:p>
    <w:p w:rsidR="00AB33AE" w:rsidRPr="00222A3C" w:rsidRDefault="00AB33AE" w:rsidP="00AB33AE">
      <w:pPr>
        <w:pBdr>
          <w:top w:val="single" w:sz="4" w:space="1" w:color="auto"/>
          <w:left w:val="single" w:sz="4" w:space="1" w:color="auto"/>
          <w:bottom w:val="single" w:sz="4" w:space="1" w:color="auto"/>
          <w:right w:val="single" w:sz="4" w:space="1" w:color="auto"/>
        </w:pBdr>
        <w:ind w:left="142" w:hanging="142"/>
        <w:rPr>
          <w:rFonts w:ascii="Arial" w:hAnsi="Arial"/>
          <w:b/>
          <w:sz w:val="18"/>
          <w:lang w:val="en-US"/>
        </w:rPr>
      </w:pP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'Ask a backup of the data and of the imported files</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Wb.Import.Backup(App.Path &amp; "\Backup") = False Then</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MsgBox Wb.LastErrorMessage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End If</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'We import the invoices of December</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Wb.Import.SetDefaultPeriod(Wb.Param.PeriodInternalCode("01/12/1999")) = False Then MsgBox Wb.LastErrorMessage: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'Handling of the errors</w:t>
      </w:r>
    </w:p>
    <w:p w:rsidR="00AB33AE" w:rsidRPr="00222A3C" w:rsidRDefault="00C34022"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'Missing account: blank form</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Wb.Import.ErrorCodes("ACC_MISS").SetResolution = wbBlankRecord</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'Changed memo: replace with the imported memo</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Wb.Import.ErrorCodes("MEM_DIFF").SetResolution = wbReplace</w:t>
      </w:r>
    </w:p>
    <w:p w:rsidR="00C34022"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Modified form: take the content of the imported form</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Wb.Import.ErrorCodes("ACC_MOD").SetResolution = wbReplace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'Rupture in the sequence of number : report it : we leave it</w:t>
      </w:r>
      <w:r w:rsidR="00AC6FB6" w:rsidRPr="00222A3C">
        <w:rPr>
          <w:rFonts w:ascii="Arial" w:hAnsi="Arial"/>
          <w:b/>
          <w:sz w:val="18"/>
          <w:lang w:val="en-US"/>
        </w:rPr>
        <w:t xml:space="preserve"> </w:t>
      </w:r>
      <w:r w:rsidR="00C34022" w:rsidRPr="00222A3C">
        <w:rPr>
          <w:rFonts w:ascii="Arial" w:hAnsi="Arial"/>
          <w:b/>
          <w:sz w:val="18"/>
          <w:lang w:val="en-US"/>
        </w:rPr>
        <w:t>at WbToResolve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Wb.Import.ErrorCodes("SEQ_RUPT").SetResolution = wbToResolve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'A document already exist in the target folder : replace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Wb.Import.ErrorCodes("DOC_NUM").SetResolution = wbReplace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'The label of a table’s code has changed : replace with imported label</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Wb.Import.ErrorCodes("TAB_MOD").SetResolution = wbReplace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C34022" w:rsidRPr="00222A3C">
        <w:rPr>
          <w:rFonts w:ascii="Arial" w:hAnsi="Arial"/>
          <w:b/>
          <w:sz w:val="18"/>
          <w:lang w:val="en-US"/>
        </w:rPr>
        <w:t>'Different rate for this currency : take the imported rate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Wb.Import.ErrorCodes("CUR_ERR").SetResolution = wbReplace</w:t>
      </w:r>
    </w:p>
    <w:p w:rsidR="00AB33AE" w:rsidRPr="00222A3C" w:rsidRDefault="0086511B"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'The imported file is strictly identical to the target file : continue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Wb.Import.ErrorCodes("SAM_FIL").SetResolution = wbAccept</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86511B" w:rsidRPr="00222A3C">
        <w:rPr>
          <w:rFonts w:ascii="Arial" w:hAnsi="Arial"/>
          <w:b/>
          <w:sz w:val="18"/>
          <w:lang w:val="en-US"/>
        </w:rPr>
        <w:t>'Records with off-period dates : accept</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Wb.Import.ErrorCodes("OUT_DAT").SetResolution = wbAccept</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r w:rsidR="0086511B" w:rsidRPr="00222A3C">
        <w:rPr>
          <w:rFonts w:ascii="Arial" w:hAnsi="Arial"/>
          <w:b/>
          <w:sz w:val="18"/>
          <w:lang w:val="en-US"/>
        </w:rPr>
        <w:t>'We launch the test procedure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Wb.Import.test = False Then MsgBox "</w:t>
      </w:r>
      <w:r w:rsidR="0086511B" w:rsidRPr="00222A3C">
        <w:rPr>
          <w:rFonts w:ascii="Arial" w:hAnsi="Arial"/>
          <w:b/>
          <w:sz w:val="18"/>
          <w:lang w:val="en-US"/>
        </w:rPr>
        <w:t>Error during the test procedure</w:t>
      </w:r>
      <w:r w:rsidRPr="00222A3C">
        <w:rPr>
          <w:rFonts w:ascii="Arial" w:hAnsi="Arial"/>
          <w:b/>
          <w:sz w:val="18"/>
          <w:lang w:val="en-US"/>
        </w:rPr>
        <w:t>":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For i = 1 To Wb.Import.Warnings.Count</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Wb.Import.Warnings(i).GetResolution = 0 Then</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MsgBox "</w:t>
      </w:r>
      <w:r w:rsidR="0086511B" w:rsidRPr="00222A3C">
        <w:rPr>
          <w:rFonts w:ascii="Arial" w:hAnsi="Arial"/>
          <w:b/>
          <w:sz w:val="18"/>
          <w:lang w:val="en-US"/>
        </w:rPr>
        <w:t>Every warning is not resolved</w:t>
      </w:r>
      <w:r w:rsidRPr="00222A3C">
        <w:rPr>
          <w:rFonts w:ascii="Arial" w:hAnsi="Arial"/>
          <w:b/>
          <w:sz w:val="18"/>
          <w:lang w:val="en-US"/>
        </w:rPr>
        <w:t xml:space="preserve"> (" &amp; Wb.Import.Warnings(i).Code &amp;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End If</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lastRenderedPageBreak/>
        <w:t xml:space="preserve">    Next i</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Wb.Import.ErrorCodes("SEQ_RUPT").SetResolution = wbAccept</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Wb.Import.FatalErrors.Count &gt; 0 Then MsgBox "</w:t>
      </w:r>
      <w:r w:rsidR="0086511B" w:rsidRPr="00222A3C">
        <w:rPr>
          <w:rFonts w:ascii="Arial" w:hAnsi="Arial"/>
          <w:b/>
          <w:sz w:val="18"/>
          <w:lang w:val="en-US"/>
        </w:rPr>
        <w:t>Fatal errors in the imported files</w:t>
      </w:r>
      <w:r w:rsidRPr="00222A3C">
        <w:rPr>
          <w:rFonts w:ascii="Arial" w:hAnsi="Arial"/>
          <w:b/>
          <w:sz w:val="18"/>
          <w:lang w:val="en-US"/>
        </w:rPr>
        <w:t xml:space="preserve">. </w:t>
      </w:r>
      <w:r w:rsidR="0086511B" w:rsidRPr="00222A3C">
        <w:rPr>
          <w:rFonts w:ascii="Arial" w:hAnsi="Arial"/>
          <w:b/>
          <w:sz w:val="18"/>
          <w:lang w:val="en-US"/>
        </w:rPr>
        <w:t>Unable to continue</w:t>
      </w:r>
      <w:r w:rsidRPr="00222A3C">
        <w:rPr>
          <w:rFonts w:ascii="Arial" w:hAnsi="Arial"/>
          <w:b/>
          <w:sz w:val="18"/>
          <w:lang w:val="en-US"/>
        </w:rPr>
        <w:t>!": Exit Sub</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Wb.Import.Warnings.Count &gt; 0 Then MsgBox "</w:t>
      </w:r>
      <w:r w:rsidR="0086511B" w:rsidRPr="00222A3C">
        <w:rPr>
          <w:rFonts w:ascii="Arial" w:hAnsi="Arial"/>
          <w:b/>
          <w:sz w:val="18"/>
          <w:lang w:val="en-US"/>
        </w:rPr>
        <w:t>Warning errors in the imported files"</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If Wb.Import.Execute = 0 Then</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MsgBox "</w:t>
      </w:r>
      <w:r w:rsidR="0086511B" w:rsidRPr="00222A3C">
        <w:rPr>
          <w:rFonts w:ascii="Arial" w:hAnsi="Arial"/>
          <w:b/>
          <w:sz w:val="18"/>
          <w:lang w:val="en-US"/>
        </w:rPr>
        <w:t>Import is successfully done</w:t>
      </w:r>
      <w:r w:rsidRPr="00222A3C">
        <w:rPr>
          <w:rFonts w:ascii="Arial" w:hAnsi="Arial"/>
          <w:b/>
          <w:sz w:val="18"/>
          <w:lang w:val="en-US"/>
        </w:rPr>
        <w:t>"</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Else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MsgBox Wb.LastErrorMessage</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End If</w:t>
      </w:r>
    </w:p>
    <w:p w:rsidR="00AB33AE" w:rsidRPr="00222A3C" w:rsidRDefault="00AB33AE" w:rsidP="00AB33AE">
      <w:pPr>
        <w:pBdr>
          <w:top w:val="single" w:sz="4" w:space="1" w:color="auto"/>
          <w:left w:val="single" w:sz="4" w:space="1" w:color="auto"/>
          <w:bottom w:val="single" w:sz="4" w:space="1" w:color="auto"/>
          <w:right w:val="single" w:sz="4" w:space="1" w:color="auto"/>
        </w:pBdr>
        <w:ind w:left="1276" w:hanging="1276"/>
        <w:rPr>
          <w:rFonts w:ascii="Arial" w:hAnsi="Arial"/>
          <w:b/>
          <w:sz w:val="18"/>
          <w:lang w:val="en-US"/>
        </w:rPr>
      </w:pPr>
      <w:r w:rsidRPr="00222A3C">
        <w:rPr>
          <w:rFonts w:ascii="Arial" w:hAnsi="Arial"/>
          <w:b/>
          <w:sz w:val="18"/>
          <w:lang w:val="en-US"/>
        </w:rPr>
        <w:t xml:space="preserve">        </w:t>
      </w:r>
    </w:p>
    <w:p w:rsidR="00AB33AE" w:rsidRPr="00222A3C" w:rsidRDefault="00AB33AE" w:rsidP="00AB33AE">
      <w:pPr>
        <w:pBdr>
          <w:top w:val="single" w:sz="4" w:space="1" w:color="auto"/>
          <w:left w:val="single" w:sz="4" w:space="1" w:color="auto"/>
          <w:bottom w:val="single" w:sz="4" w:space="1" w:color="auto"/>
          <w:right w:val="single" w:sz="4" w:space="1" w:color="auto"/>
        </w:pBdr>
        <w:tabs>
          <w:tab w:val="left" w:pos="7275"/>
        </w:tabs>
        <w:ind w:left="1276" w:hanging="1276"/>
        <w:rPr>
          <w:rFonts w:ascii="Arial" w:hAnsi="Arial"/>
          <w:b/>
          <w:sz w:val="18"/>
          <w:lang w:val="en-US"/>
        </w:rPr>
      </w:pPr>
      <w:r w:rsidRPr="00222A3C">
        <w:rPr>
          <w:rFonts w:ascii="Arial" w:hAnsi="Arial"/>
          <w:b/>
          <w:sz w:val="18"/>
          <w:lang w:val="en-US"/>
        </w:rPr>
        <w:t xml:space="preserve">    Wb.CloseDossier</w:t>
      </w:r>
      <w:r w:rsidRPr="00222A3C">
        <w:rPr>
          <w:rFonts w:ascii="Arial" w:hAnsi="Arial"/>
          <w:b/>
          <w:sz w:val="18"/>
          <w:lang w:val="en-US"/>
        </w:rPr>
        <w:tab/>
      </w:r>
    </w:p>
    <w:p w:rsidR="00AB33AE" w:rsidRPr="00222A3C" w:rsidRDefault="00AB33AE" w:rsidP="00AB33AE">
      <w:pPr>
        <w:pStyle w:val="En-tte"/>
        <w:pBdr>
          <w:top w:val="single" w:sz="4" w:space="1" w:color="auto"/>
          <w:left w:val="single" w:sz="4" w:space="1" w:color="auto"/>
          <w:bottom w:val="single" w:sz="4" w:space="1" w:color="auto"/>
          <w:right w:val="single" w:sz="4" w:space="1" w:color="auto"/>
        </w:pBdr>
        <w:tabs>
          <w:tab w:val="clear" w:pos="4153"/>
          <w:tab w:val="clear" w:pos="8306"/>
        </w:tabs>
        <w:ind w:left="1276" w:hanging="1276"/>
        <w:rPr>
          <w:rFonts w:ascii="Arial" w:hAnsi="Arial"/>
          <w:b/>
          <w:sz w:val="18"/>
          <w:lang w:val="en-US"/>
        </w:rPr>
      </w:pPr>
      <w:r w:rsidRPr="00222A3C">
        <w:rPr>
          <w:rFonts w:ascii="Arial" w:hAnsi="Arial"/>
          <w:b/>
          <w:sz w:val="18"/>
          <w:lang w:val="en-US"/>
        </w:rPr>
        <w:t>End Sub</w:t>
      </w:r>
    </w:p>
    <w:p w:rsidR="00AB33AE" w:rsidRPr="00222A3C" w:rsidRDefault="00AB33AE" w:rsidP="00AB33AE">
      <w:pPr>
        <w:ind w:left="1276" w:hanging="1276"/>
        <w:rPr>
          <w:b/>
          <w:sz w:val="18"/>
          <w:lang w:val="en-US"/>
        </w:rPr>
      </w:pPr>
    </w:p>
    <w:p w:rsidR="00AB33AE" w:rsidRPr="00222A3C" w:rsidRDefault="00AB33AE" w:rsidP="00AB33AE">
      <w:pPr>
        <w:ind w:left="1134" w:hanging="1276"/>
        <w:rPr>
          <w:b/>
          <w:sz w:val="24"/>
          <w:bdr w:val="single" w:sz="4" w:space="0" w:color="auto"/>
          <w:lang w:val="en-US"/>
        </w:rPr>
      </w:pPr>
      <w:r w:rsidRPr="00222A3C">
        <w:rPr>
          <w:sz w:val="18"/>
          <w:lang w:val="en-US"/>
        </w:rPr>
        <w:tab/>
      </w:r>
      <w:r w:rsidRPr="00222A3C">
        <w:rPr>
          <w:b/>
          <w:sz w:val="24"/>
          <w:bdr w:val="single" w:sz="4" w:space="0" w:color="auto"/>
          <w:lang w:val="en-US"/>
        </w:rPr>
        <w:t>Ex</w:t>
      </w:r>
      <w:r w:rsidR="0063516C" w:rsidRPr="00222A3C">
        <w:rPr>
          <w:b/>
          <w:sz w:val="24"/>
          <w:bdr w:val="single" w:sz="4" w:space="0" w:color="auto"/>
          <w:lang w:val="en-US"/>
        </w:rPr>
        <w:t>a</w:t>
      </w:r>
      <w:r w:rsidRPr="00222A3C">
        <w:rPr>
          <w:b/>
          <w:sz w:val="24"/>
          <w:bdr w:val="single" w:sz="4" w:space="0" w:color="auto"/>
          <w:lang w:val="en-US"/>
        </w:rPr>
        <w:t xml:space="preserve">mples </w:t>
      </w:r>
      <w:r w:rsidR="0063516C" w:rsidRPr="00222A3C">
        <w:rPr>
          <w:b/>
          <w:sz w:val="24"/>
          <w:bdr w:val="single" w:sz="4" w:space="0" w:color="auto"/>
          <w:lang w:val="en-US"/>
        </w:rPr>
        <w:t>of sale invoices in the imported ACT</w:t>
      </w:r>
    </w:p>
    <w:p w:rsidR="00AB33AE" w:rsidRPr="00222A3C" w:rsidRDefault="00AB33AE" w:rsidP="00AB33AE">
      <w:pPr>
        <w:ind w:left="1276" w:hanging="1276"/>
        <w:rPr>
          <w:b/>
          <w:sz w:val="24"/>
          <w:bdr w:val="single" w:sz="4" w:space="0" w:color="auto"/>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b/>
          <w:sz w:val="24"/>
          <w:lang w:val="en-US"/>
        </w:rPr>
      </w:pPr>
      <w:r w:rsidRPr="00222A3C">
        <w:rPr>
          <w:b/>
          <w:noProof/>
          <w:sz w:val="24"/>
          <w:lang w:val="fr-BE" w:eastAsia="fr-BE"/>
        </w:rPr>
        <w:drawing>
          <wp:inline distT="0" distB="0" distL="0" distR="0">
            <wp:extent cx="5400675" cy="7048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400675" cy="704850"/>
                    </a:xfrm>
                    <a:prstGeom prst="rect">
                      <a:avLst/>
                    </a:prstGeom>
                    <a:noFill/>
                    <a:ln w="9525">
                      <a:noFill/>
                      <a:miter lim="800000"/>
                      <a:headEnd/>
                      <a:tailEnd/>
                    </a:ln>
                  </pic:spPr>
                </pic:pic>
              </a:graphicData>
            </a:graphic>
          </wp:inline>
        </w:drawing>
      </w: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b/>
          <w:sz w:val="24"/>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b/>
          <w:sz w:val="24"/>
          <w:lang w:val="en-US"/>
        </w:rPr>
      </w:pPr>
      <w:r w:rsidRPr="00222A3C">
        <w:rPr>
          <w:b/>
          <w:noProof/>
          <w:sz w:val="24"/>
          <w:lang w:val="fr-BE" w:eastAsia="fr-BE"/>
        </w:rPr>
        <w:drawing>
          <wp:inline distT="0" distB="0" distL="0" distR="0">
            <wp:extent cx="5391150" cy="8096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5391150" cy="809625"/>
                    </a:xfrm>
                    <a:prstGeom prst="rect">
                      <a:avLst/>
                    </a:prstGeom>
                    <a:noFill/>
                    <a:ln w="9525">
                      <a:noFill/>
                      <a:miter lim="800000"/>
                      <a:headEnd/>
                      <a:tailEnd/>
                    </a:ln>
                  </pic:spPr>
                </pic:pic>
              </a:graphicData>
            </a:graphic>
          </wp:inline>
        </w:drawing>
      </w:r>
    </w:p>
    <w:p w:rsidR="00AB33AE" w:rsidRPr="00222A3C" w:rsidRDefault="00AB33AE" w:rsidP="00AB33AE">
      <w:pPr>
        <w:ind w:left="1276" w:hanging="1276"/>
        <w:rPr>
          <w:b/>
          <w:sz w:val="24"/>
          <w:lang w:val="en-US"/>
        </w:rPr>
      </w:pPr>
    </w:p>
    <w:p w:rsidR="00AB33AE" w:rsidRPr="00222A3C" w:rsidRDefault="00AB33AE" w:rsidP="00AB33AE">
      <w:pPr>
        <w:ind w:left="1134"/>
        <w:rPr>
          <w:b/>
          <w:sz w:val="24"/>
          <w:bdr w:val="single" w:sz="4" w:space="0" w:color="auto"/>
          <w:lang w:val="en-US"/>
        </w:rPr>
      </w:pPr>
      <w:r w:rsidRPr="00222A3C">
        <w:rPr>
          <w:b/>
          <w:sz w:val="24"/>
          <w:bdr w:val="single" w:sz="4" w:space="0" w:color="auto"/>
          <w:lang w:val="en-US"/>
        </w:rPr>
        <w:t>Ex</w:t>
      </w:r>
      <w:r w:rsidR="0063516C" w:rsidRPr="00222A3C">
        <w:rPr>
          <w:b/>
          <w:sz w:val="24"/>
          <w:bdr w:val="single" w:sz="4" w:space="0" w:color="auto"/>
          <w:lang w:val="en-US"/>
        </w:rPr>
        <w:t>a</w:t>
      </w:r>
      <w:r w:rsidRPr="00222A3C">
        <w:rPr>
          <w:b/>
          <w:sz w:val="24"/>
          <w:bdr w:val="single" w:sz="4" w:space="0" w:color="auto"/>
          <w:lang w:val="en-US"/>
        </w:rPr>
        <w:t xml:space="preserve">mples </w:t>
      </w:r>
      <w:r w:rsidR="0063516C" w:rsidRPr="00222A3C">
        <w:rPr>
          <w:b/>
          <w:sz w:val="24"/>
          <w:bdr w:val="single" w:sz="4" w:space="0" w:color="auto"/>
          <w:lang w:val="en-US"/>
        </w:rPr>
        <w:t xml:space="preserve">of purchase invoices in the imported ACT </w:t>
      </w:r>
    </w:p>
    <w:p w:rsidR="00AB33AE" w:rsidRPr="00222A3C" w:rsidRDefault="00AB33AE" w:rsidP="00AB33AE">
      <w:pPr>
        <w:ind w:left="1276"/>
        <w:rPr>
          <w:b/>
          <w:sz w:val="24"/>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b/>
          <w:sz w:val="24"/>
          <w:lang w:val="en-US"/>
        </w:rPr>
      </w:pPr>
      <w:r w:rsidRPr="00222A3C">
        <w:rPr>
          <w:b/>
          <w:noProof/>
          <w:sz w:val="24"/>
          <w:lang w:val="fr-BE" w:eastAsia="fr-BE"/>
        </w:rPr>
        <w:drawing>
          <wp:inline distT="0" distB="0" distL="0" distR="0">
            <wp:extent cx="5400675" cy="62865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5400675" cy="628650"/>
                    </a:xfrm>
                    <a:prstGeom prst="rect">
                      <a:avLst/>
                    </a:prstGeom>
                    <a:noFill/>
                    <a:ln w="9525">
                      <a:noFill/>
                      <a:miter lim="800000"/>
                      <a:headEnd/>
                      <a:tailEnd/>
                    </a:ln>
                  </pic:spPr>
                </pic:pic>
              </a:graphicData>
            </a:graphic>
          </wp:inline>
        </w:drawing>
      </w: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b/>
          <w:sz w:val="24"/>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b/>
          <w:sz w:val="24"/>
          <w:lang w:val="en-US"/>
        </w:rPr>
      </w:pPr>
      <w:r w:rsidRPr="00222A3C">
        <w:rPr>
          <w:b/>
          <w:noProof/>
          <w:sz w:val="24"/>
          <w:lang w:val="fr-BE" w:eastAsia="fr-BE"/>
        </w:rPr>
        <w:drawing>
          <wp:inline distT="0" distB="0" distL="0" distR="0">
            <wp:extent cx="5400675" cy="714375"/>
            <wp:effectExtent l="1905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400675" cy="714375"/>
                    </a:xfrm>
                    <a:prstGeom prst="rect">
                      <a:avLst/>
                    </a:prstGeom>
                    <a:noFill/>
                    <a:ln w="9525">
                      <a:noFill/>
                      <a:miter lim="800000"/>
                      <a:headEnd/>
                      <a:tailEnd/>
                    </a:ln>
                  </pic:spPr>
                </pic:pic>
              </a:graphicData>
            </a:graphic>
          </wp:inline>
        </w:drawing>
      </w:r>
    </w:p>
    <w:p w:rsidR="00AB33AE" w:rsidRPr="00222A3C" w:rsidRDefault="00AB33AE" w:rsidP="00AB33AE">
      <w:pPr>
        <w:ind w:left="1276" w:hanging="1276"/>
        <w:rPr>
          <w:sz w:val="18"/>
          <w:lang w:val="en-US"/>
        </w:rPr>
      </w:pPr>
    </w:p>
    <w:p w:rsidR="00AB33AE" w:rsidRPr="00222A3C" w:rsidRDefault="00AB33AE" w:rsidP="00AB33AE">
      <w:pPr>
        <w:ind w:left="1134"/>
        <w:rPr>
          <w:b/>
          <w:sz w:val="24"/>
          <w:bdr w:val="single" w:sz="4" w:space="0" w:color="auto"/>
          <w:lang w:val="en-US"/>
        </w:rPr>
      </w:pPr>
      <w:r w:rsidRPr="00222A3C">
        <w:rPr>
          <w:b/>
          <w:sz w:val="24"/>
          <w:bdr w:val="single" w:sz="4" w:space="0" w:color="auto"/>
          <w:lang w:val="en-US"/>
        </w:rPr>
        <w:t>Ex</w:t>
      </w:r>
      <w:r w:rsidR="0063516C" w:rsidRPr="00222A3C">
        <w:rPr>
          <w:b/>
          <w:sz w:val="24"/>
          <w:bdr w:val="single" w:sz="4" w:space="0" w:color="auto"/>
          <w:lang w:val="en-US"/>
        </w:rPr>
        <w:t>a</w:t>
      </w:r>
      <w:r w:rsidRPr="00222A3C">
        <w:rPr>
          <w:b/>
          <w:sz w:val="24"/>
          <w:bdr w:val="single" w:sz="4" w:space="0" w:color="auto"/>
          <w:lang w:val="en-US"/>
        </w:rPr>
        <w:t xml:space="preserve">mples </w:t>
      </w:r>
      <w:r w:rsidR="0063516C" w:rsidRPr="00222A3C">
        <w:rPr>
          <w:b/>
          <w:sz w:val="24"/>
          <w:bdr w:val="single" w:sz="4" w:space="0" w:color="auto"/>
          <w:lang w:val="en-US"/>
        </w:rPr>
        <w:t xml:space="preserve">of principal </w:t>
      </w:r>
      <w:r w:rsidR="00DD562E">
        <w:rPr>
          <w:b/>
          <w:sz w:val="24"/>
          <w:bdr w:val="single" w:sz="4" w:space="0" w:color="auto"/>
          <w:lang w:val="en-US"/>
        </w:rPr>
        <w:t>booking</w:t>
      </w:r>
      <w:r w:rsidR="0063516C" w:rsidRPr="00222A3C">
        <w:rPr>
          <w:b/>
          <w:sz w:val="24"/>
          <w:bdr w:val="single" w:sz="4" w:space="0" w:color="auto"/>
          <w:lang w:val="en-US"/>
        </w:rPr>
        <w:t>s in the imported ACT</w:t>
      </w:r>
    </w:p>
    <w:p w:rsidR="00AB33AE" w:rsidRPr="00222A3C" w:rsidRDefault="00AB33AE" w:rsidP="00AB33AE">
      <w:pPr>
        <w:ind w:left="1276" w:hanging="1276"/>
        <w:rPr>
          <w:sz w:val="18"/>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sz w:val="18"/>
          <w:lang w:val="en-US"/>
        </w:rPr>
      </w:pPr>
      <w:r w:rsidRPr="00222A3C">
        <w:rPr>
          <w:noProof/>
          <w:sz w:val="18"/>
          <w:lang w:val="fr-BE" w:eastAsia="fr-BE"/>
        </w:rPr>
        <w:drawing>
          <wp:inline distT="0" distB="0" distL="0" distR="0">
            <wp:extent cx="5400675" cy="542925"/>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400675" cy="542925"/>
                    </a:xfrm>
                    <a:prstGeom prst="rect">
                      <a:avLst/>
                    </a:prstGeom>
                    <a:noFill/>
                    <a:ln w="9525">
                      <a:noFill/>
                      <a:miter lim="800000"/>
                      <a:headEnd/>
                      <a:tailEnd/>
                    </a:ln>
                  </pic:spPr>
                </pic:pic>
              </a:graphicData>
            </a:graphic>
          </wp:inline>
        </w:drawing>
      </w: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sz w:val="18"/>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sz w:val="18"/>
          <w:lang w:val="en-US"/>
        </w:rPr>
      </w:pPr>
      <w:r w:rsidRPr="00222A3C">
        <w:rPr>
          <w:noProof/>
          <w:sz w:val="18"/>
          <w:lang w:val="fr-BE" w:eastAsia="fr-BE"/>
        </w:rPr>
        <w:drawing>
          <wp:inline distT="0" distB="0" distL="0" distR="0">
            <wp:extent cx="5400675" cy="714375"/>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srcRect/>
                    <a:stretch>
                      <a:fillRect/>
                    </a:stretch>
                  </pic:blipFill>
                  <pic:spPr bwMode="auto">
                    <a:xfrm>
                      <a:off x="0" y="0"/>
                      <a:ext cx="5400675" cy="714375"/>
                    </a:xfrm>
                    <a:prstGeom prst="rect">
                      <a:avLst/>
                    </a:prstGeom>
                    <a:noFill/>
                    <a:ln w="9525">
                      <a:noFill/>
                      <a:miter lim="800000"/>
                      <a:headEnd/>
                      <a:tailEnd/>
                    </a:ln>
                  </pic:spPr>
                </pic:pic>
              </a:graphicData>
            </a:graphic>
          </wp:inline>
        </w:drawing>
      </w:r>
    </w:p>
    <w:p w:rsidR="00AB33AE" w:rsidRPr="00222A3C" w:rsidRDefault="00AB33AE" w:rsidP="00AB33AE">
      <w:pPr>
        <w:ind w:left="1276" w:hanging="1276"/>
        <w:rPr>
          <w:sz w:val="18"/>
          <w:lang w:val="en-US"/>
        </w:rPr>
      </w:pPr>
    </w:p>
    <w:p w:rsidR="00AB33AE" w:rsidRPr="00222A3C" w:rsidRDefault="00AB33AE" w:rsidP="00AB33AE">
      <w:pPr>
        <w:ind w:left="1276" w:hanging="1276"/>
        <w:rPr>
          <w:sz w:val="18"/>
          <w:lang w:val="en-US"/>
        </w:rPr>
      </w:pPr>
    </w:p>
    <w:p w:rsidR="00AB33AE" w:rsidRPr="00222A3C" w:rsidRDefault="00AB33AE" w:rsidP="00AB33AE">
      <w:pPr>
        <w:ind w:left="1276" w:hanging="1276"/>
        <w:rPr>
          <w:sz w:val="18"/>
          <w:lang w:val="en-US"/>
        </w:rPr>
      </w:pPr>
    </w:p>
    <w:p w:rsidR="00AB33AE" w:rsidRPr="00222A3C" w:rsidRDefault="00AB33AE" w:rsidP="00AB33AE">
      <w:pPr>
        <w:ind w:left="1276" w:hanging="1276"/>
        <w:rPr>
          <w:sz w:val="18"/>
          <w:lang w:val="en-US"/>
        </w:rPr>
      </w:pPr>
    </w:p>
    <w:p w:rsidR="00AB33AE" w:rsidRPr="00222A3C" w:rsidRDefault="00AB33AE" w:rsidP="00AB33AE">
      <w:pPr>
        <w:ind w:left="1276" w:hanging="1276"/>
        <w:rPr>
          <w:sz w:val="18"/>
          <w:lang w:val="en-US"/>
        </w:rPr>
      </w:pPr>
    </w:p>
    <w:p w:rsidR="00AB33AE" w:rsidRPr="00222A3C" w:rsidRDefault="00AB33AE" w:rsidP="00AB33AE">
      <w:pPr>
        <w:ind w:left="1276" w:hanging="1276"/>
        <w:rPr>
          <w:sz w:val="18"/>
          <w:lang w:val="en-US"/>
        </w:rPr>
      </w:pPr>
    </w:p>
    <w:p w:rsidR="0063516C" w:rsidRPr="00222A3C" w:rsidRDefault="0063516C" w:rsidP="00AB33AE">
      <w:pPr>
        <w:ind w:left="1276" w:hanging="1276"/>
        <w:rPr>
          <w:sz w:val="18"/>
          <w:lang w:val="en-US"/>
        </w:rPr>
      </w:pPr>
    </w:p>
    <w:p w:rsidR="00AB33AE" w:rsidRPr="00222A3C" w:rsidRDefault="00AB33AE" w:rsidP="00AB33AE">
      <w:pPr>
        <w:ind w:left="1134"/>
        <w:rPr>
          <w:b/>
          <w:sz w:val="24"/>
          <w:bdr w:val="single" w:sz="4" w:space="0" w:color="auto"/>
          <w:lang w:val="en-US"/>
        </w:rPr>
      </w:pPr>
      <w:r w:rsidRPr="00222A3C">
        <w:rPr>
          <w:b/>
          <w:sz w:val="24"/>
          <w:bdr w:val="single" w:sz="4" w:space="0" w:color="auto"/>
          <w:lang w:val="en-US"/>
        </w:rPr>
        <w:lastRenderedPageBreak/>
        <w:t>Ex</w:t>
      </w:r>
      <w:r w:rsidR="0063516C" w:rsidRPr="00222A3C">
        <w:rPr>
          <w:b/>
          <w:sz w:val="24"/>
          <w:bdr w:val="single" w:sz="4" w:space="0" w:color="auto"/>
          <w:lang w:val="en-US"/>
        </w:rPr>
        <w:t>a</w:t>
      </w:r>
      <w:r w:rsidRPr="00222A3C">
        <w:rPr>
          <w:b/>
          <w:sz w:val="24"/>
          <w:bdr w:val="single" w:sz="4" w:space="0" w:color="auto"/>
          <w:lang w:val="en-US"/>
        </w:rPr>
        <w:t xml:space="preserve">mples </w:t>
      </w:r>
      <w:r w:rsidR="0063516C" w:rsidRPr="00222A3C">
        <w:rPr>
          <w:b/>
          <w:sz w:val="24"/>
          <w:bdr w:val="single" w:sz="4" w:space="0" w:color="auto"/>
          <w:lang w:val="en-US"/>
        </w:rPr>
        <w:t>of cash in book movements in the imported ACT</w:t>
      </w:r>
    </w:p>
    <w:p w:rsidR="00AB33AE" w:rsidRPr="00222A3C" w:rsidRDefault="00AB33AE" w:rsidP="00AB33AE">
      <w:pPr>
        <w:ind w:left="1276" w:hanging="1276"/>
        <w:rPr>
          <w:sz w:val="18"/>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sz w:val="18"/>
          <w:lang w:val="en-US"/>
        </w:rPr>
      </w:pPr>
      <w:r w:rsidRPr="00222A3C">
        <w:rPr>
          <w:noProof/>
          <w:sz w:val="18"/>
          <w:lang w:val="fr-BE" w:eastAsia="fr-BE"/>
        </w:rPr>
        <w:drawing>
          <wp:inline distT="0" distB="0" distL="0" distR="0">
            <wp:extent cx="5400675" cy="533400"/>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5400675" cy="533400"/>
                    </a:xfrm>
                    <a:prstGeom prst="rect">
                      <a:avLst/>
                    </a:prstGeom>
                    <a:noFill/>
                    <a:ln w="9525">
                      <a:noFill/>
                      <a:miter lim="800000"/>
                      <a:headEnd/>
                      <a:tailEnd/>
                    </a:ln>
                  </pic:spPr>
                </pic:pic>
              </a:graphicData>
            </a:graphic>
          </wp:inline>
        </w:drawing>
      </w: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sz w:val="18"/>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sz w:val="18"/>
          <w:lang w:val="en-US"/>
        </w:rPr>
      </w:pPr>
      <w:r w:rsidRPr="00222A3C">
        <w:rPr>
          <w:noProof/>
          <w:sz w:val="18"/>
          <w:lang w:val="fr-BE" w:eastAsia="fr-BE"/>
        </w:rPr>
        <w:drawing>
          <wp:inline distT="0" distB="0" distL="0" distR="0">
            <wp:extent cx="5391150" cy="97155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srcRect/>
                    <a:stretch>
                      <a:fillRect/>
                    </a:stretch>
                  </pic:blipFill>
                  <pic:spPr bwMode="auto">
                    <a:xfrm>
                      <a:off x="0" y="0"/>
                      <a:ext cx="5391150" cy="971550"/>
                    </a:xfrm>
                    <a:prstGeom prst="rect">
                      <a:avLst/>
                    </a:prstGeom>
                    <a:noFill/>
                    <a:ln w="9525">
                      <a:noFill/>
                      <a:miter lim="800000"/>
                      <a:headEnd/>
                      <a:tailEnd/>
                    </a:ln>
                  </pic:spPr>
                </pic:pic>
              </a:graphicData>
            </a:graphic>
          </wp:inline>
        </w:drawing>
      </w:r>
    </w:p>
    <w:p w:rsidR="00AB33AE" w:rsidRPr="00222A3C" w:rsidRDefault="00AB33AE" w:rsidP="00AB33AE">
      <w:pPr>
        <w:ind w:left="1276" w:hanging="1276"/>
        <w:rPr>
          <w:sz w:val="18"/>
          <w:lang w:val="en-US"/>
        </w:rPr>
      </w:pPr>
    </w:p>
    <w:p w:rsidR="00AB33AE" w:rsidRPr="00222A3C" w:rsidRDefault="00AB33AE" w:rsidP="00AB33AE">
      <w:pPr>
        <w:ind w:left="1276"/>
        <w:rPr>
          <w:b/>
          <w:sz w:val="24"/>
          <w:bdr w:val="single" w:sz="4" w:space="0" w:color="auto"/>
          <w:lang w:val="en-US"/>
        </w:rPr>
      </w:pPr>
    </w:p>
    <w:p w:rsidR="00AB33AE" w:rsidRPr="00222A3C" w:rsidRDefault="00AB33AE" w:rsidP="00AB33AE">
      <w:pPr>
        <w:ind w:left="1134"/>
        <w:rPr>
          <w:b/>
          <w:sz w:val="24"/>
          <w:bdr w:val="single" w:sz="4" w:space="0" w:color="auto"/>
          <w:lang w:val="en-US"/>
        </w:rPr>
      </w:pPr>
      <w:r w:rsidRPr="00222A3C">
        <w:rPr>
          <w:b/>
          <w:sz w:val="24"/>
          <w:bdr w:val="single" w:sz="4" w:space="0" w:color="auto"/>
          <w:lang w:val="en-US"/>
        </w:rPr>
        <w:t>Ex</w:t>
      </w:r>
      <w:r w:rsidR="0063516C" w:rsidRPr="00222A3C">
        <w:rPr>
          <w:b/>
          <w:sz w:val="24"/>
          <w:bdr w:val="single" w:sz="4" w:space="0" w:color="auto"/>
          <w:lang w:val="en-US"/>
        </w:rPr>
        <w:t>a</w:t>
      </w:r>
      <w:r w:rsidRPr="00222A3C">
        <w:rPr>
          <w:b/>
          <w:sz w:val="24"/>
          <w:bdr w:val="single" w:sz="4" w:space="0" w:color="auto"/>
          <w:lang w:val="en-US"/>
        </w:rPr>
        <w:t xml:space="preserve">mples </w:t>
      </w:r>
      <w:r w:rsidR="0063516C" w:rsidRPr="00222A3C">
        <w:rPr>
          <w:b/>
          <w:sz w:val="24"/>
          <w:bdr w:val="single" w:sz="4" w:space="0" w:color="auto"/>
          <w:lang w:val="en-US"/>
        </w:rPr>
        <w:t>of financial movements in the imported ACT</w:t>
      </w:r>
    </w:p>
    <w:p w:rsidR="00AB33AE" w:rsidRPr="00222A3C" w:rsidRDefault="00AB33AE" w:rsidP="00AB33AE">
      <w:pPr>
        <w:ind w:left="1276" w:hanging="1276"/>
        <w:rPr>
          <w:sz w:val="18"/>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sz w:val="18"/>
          <w:lang w:val="en-US"/>
        </w:rPr>
      </w:pPr>
      <w:r w:rsidRPr="00222A3C">
        <w:rPr>
          <w:noProof/>
          <w:sz w:val="18"/>
          <w:lang w:val="fr-BE" w:eastAsia="fr-BE"/>
        </w:rPr>
        <w:drawing>
          <wp:inline distT="0" distB="0" distL="0" distR="0">
            <wp:extent cx="5391150" cy="466725"/>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srcRect/>
                    <a:stretch>
                      <a:fillRect/>
                    </a:stretch>
                  </pic:blipFill>
                  <pic:spPr bwMode="auto">
                    <a:xfrm>
                      <a:off x="0" y="0"/>
                      <a:ext cx="5391150" cy="466725"/>
                    </a:xfrm>
                    <a:prstGeom prst="rect">
                      <a:avLst/>
                    </a:prstGeom>
                    <a:noFill/>
                    <a:ln w="9525">
                      <a:noFill/>
                      <a:miter lim="800000"/>
                      <a:headEnd/>
                      <a:tailEnd/>
                    </a:ln>
                  </pic:spPr>
                </pic:pic>
              </a:graphicData>
            </a:graphic>
          </wp:inline>
        </w:drawing>
      </w: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sz w:val="18"/>
          <w:lang w:val="en-US"/>
        </w:rPr>
      </w:pPr>
    </w:p>
    <w:p w:rsidR="00AB33AE" w:rsidRPr="00222A3C" w:rsidRDefault="00AB33AE" w:rsidP="00AB33AE">
      <w:pPr>
        <w:pBdr>
          <w:top w:val="single" w:sz="4" w:space="1" w:color="auto"/>
          <w:left w:val="single" w:sz="4" w:space="4" w:color="auto"/>
          <w:bottom w:val="single" w:sz="4" w:space="1" w:color="auto"/>
          <w:right w:val="single" w:sz="4" w:space="4" w:color="auto"/>
        </w:pBdr>
        <w:ind w:left="1276" w:hanging="1276"/>
        <w:rPr>
          <w:sz w:val="18"/>
          <w:lang w:val="en-US"/>
        </w:rPr>
      </w:pPr>
      <w:r w:rsidRPr="00222A3C">
        <w:rPr>
          <w:noProof/>
          <w:sz w:val="18"/>
          <w:lang w:val="fr-BE" w:eastAsia="fr-BE"/>
        </w:rPr>
        <w:drawing>
          <wp:inline distT="0" distB="0" distL="0" distR="0">
            <wp:extent cx="5400675" cy="895350"/>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srcRect/>
                    <a:stretch>
                      <a:fillRect/>
                    </a:stretch>
                  </pic:blipFill>
                  <pic:spPr bwMode="auto">
                    <a:xfrm>
                      <a:off x="0" y="0"/>
                      <a:ext cx="5400675" cy="895350"/>
                    </a:xfrm>
                    <a:prstGeom prst="rect">
                      <a:avLst/>
                    </a:prstGeom>
                    <a:noFill/>
                    <a:ln w="9525">
                      <a:noFill/>
                      <a:miter lim="800000"/>
                      <a:headEnd/>
                      <a:tailEnd/>
                    </a:ln>
                  </pic:spPr>
                </pic:pic>
              </a:graphicData>
            </a:graphic>
          </wp:inline>
        </w:drawing>
      </w:r>
    </w:p>
    <w:p w:rsidR="00AB33AE" w:rsidRPr="00222A3C" w:rsidRDefault="00AB33AE" w:rsidP="00AB33AE">
      <w:pPr>
        <w:rPr>
          <w:sz w:val="18"/>
          <w:lang w:val="en-US"/>
        </w:rPr>
      </w:pPr>
    </w:p>
    <w:p w:rsidR="00AB33AE" w:rsidRPr="00222A3C" w:rsidRDefault="00AB33AE" w:rsidP="00AB33AE">
      <w:pPr>
        <w:rPr>
          <w:sz w:val="18"/>
          <w:lang w:val="en-US"/>
        </w:rPr>
      </w:pPr>
    </w:p>
    <w:p w:rsidR="00AB33AE" w:rsidRPr="00222A3C" w:rsidRDefault="00AB33AE" w:rsidP="00AB33AE">
      <w:pPr>
        <w:ind w:left="1134"/>
        <w:rPr>
          <w:b/>
          <w:sz w:val="24"/>
          <w:bdr w:val="single" w:sz="4" w:space="0" w:color="auto"/>
          <w:lang w:val="en-US"/>
        </w:rPr>
      </w:pPr>
      <w:r w:rsidRPr="00222A3C">
        <w:rPr>
          <w:b/>
          <w:sz w:val="24"/>
          <w:bdr w:val="single" w:sz="4" w:space="0" w:color="auto"/>
          <w:lang w:val="en-US"/>
        </w:rPr>
        <w:t>Ex</w:t>
      </w:r>
      <w:r w:rsidR="0063516C" w:rsidRPr="00222A3C">
        <w:rPr>
          <w:b/>
          <w:sz w:val="24"/>
          <w:bdr w:val="single" w:sz="4" w:space="0" w:color="auto"/>
          <w:lang w:val="en-US"/>
        </w:rPr>
        <w:t>ample</w:t>
      </w:r>
      <w:r w:rsidRPr="00222A3C">
        <w:rPr>
          <w:b/>
          <w:sz w:val="24"/>
          <w:bdr w:val="single" w:sz="4" w:space="0" w:color="auto"/>
          <w:lang w:val="en-US"/>
        </w:rPr>
        <w:t xml:space="preserve"> </w:t>
      </w:r>
      <w:r w:rsidR="0063516C" w:rsidRPr="00222A3C">
        <w:rPr>
          <w:b/>
          <w:sz w:val="24"/>
          <w:bdr w:val="single" w:sz="4" w:space="0" w:color="auto"/>
          <w:lang w:val="en-US"/>
        </w:rPr>
        <w:t>of a sale to import from a TXT file</w:t>
      </w:r>
    </w:p>
    <w:p w:rsidR="00AB33AE" w:rsidRPr="00222A3C" w:rsidRDefault="00AB33AE" w:rsidP="00AB33AE">
      <w:pPr>
        <w:tabs>
          <w:tab w:val="left" w:pos="2160"/>
        </w:tabs>
        <w:rPr>
          <w:sz w:val="18"/>
          <w:lang w:val="en-US"/>
        </w:rPr>
      </w:pPr>
    </w:p>
    <w:p w:rsidR="00AB33AE" w:rsidRPr="00222A3C" w:rsidRDefault="00AB33AE" w:rsidP="00AB33AE">
      <w:pPr>
        <w:tabs>
          <w:tab w:val="left" w:pos="2160"/>
        </w:tabs>
        <w:rPr>
          <w:sz w:val="18"/>
          <w:lang w:val="en-US"/>
        </w:rPr>
      </w:pPr>
      <w:r w:rsidRPr="00222A3C">
        <w:rPr>
          <w:noProof/>
          <w:sz w:val="18"/>
          <w:lang w:val="fr-BE" w:eastAsia="fr-BE"/>
        </w:rPr>
        <w:drawing>
          <wp:inline distT="0" distB="0" distL="0" distR="0">
            <wp:extent cx="5400675" cy="154305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srcRect/>
                    <a:stretch>
                      <a:fillRect/>
                    </a:stretch>
                  </pic:blipFill>
                  <pic:spPr bwMode="auto">
                    <a:xfrm>
                      <a:off x="0" y="0"/>
                      <a:ext cx="5400675" cy="1543050"/>
                    </a:xfrm>
                    <a:prstGeom prst="rect">
                      <a:avLst/>
                    </a:prstGeom>
                    <a:noFill/>
                    <a:ln w="9525">
                      <a:noFill/>
                      <a:miter lim="800000"/>
                      <a:headEnd/>
                      <a:tailEnd/>
                    </a:ln>
                  </pic:spPr>
                </pic:pic>
              </a:graphicData>
            </a:graphic>
          </wp:inline>
        </w:drawing>
      </w:r>
    </w:p>
    <w:p w:rsidR="00AB33AE" w:rsidRPr="00222A3C" w:rsidRDefault="00AB33AE" w:rsidP="00AB33AE">
      <w:pPr>
        <w:tabs>
          <w:tab w:val="left" w:pos="2160"/>
        </w:tabs>
        <w:rPr>
          <w:sz w:val="18"/>
          <w:lang w:val="en-US"/>
        </w:rPr>
      </w:pPr>
    </w:p>
    <w:p w:rsidR="00AB33AE" w:rsidRPr="00222A3C" w:rsidRDefault="00AB33AE" w:rsidP="00AB33AE">
      <w:pPr>
        <w:ind w:left="1134"/>
        <w:rPr>
          <w:b/>
          <w:sz w:val="24"/>
          <w:bdr w:val="single" w:sz="4" w:space="0" w:color="auto"/>
          <w:lang w:val="en-US"/>
        </w:rPr>
      </w:pPr>
      <w:r w:rsidRPr="00222A3C">
        <w:rPr>
          <w:b/>
          <w:sz w:val="24"/>
          <w:bdr w:val="single" w:sz="4" w:space="0" w:color="auto"/>
          <w:lang w:val="en-US"/>
        </w:rPr>
        <w:t>Ex</w:t>
      </w:r>
      <w:r w:rsidR="0063516C" w:rsidRPr="00222A3C">
        <w:rPr>
          <w:b/>
          <w:sz w:val="24"/>
          <w:bdr w:val="single" w:sz="4" w:space="0" w:color="auto"/>
          <w:lang w:val="en-US"/>
        </w:rPr>
        <w:t>a</w:t>
      </w:r>
      <w:r w:rsidRPr="00222A3C">
        <w:rPr>
          <w:b/>
          <w:sz w:val="24"/>
          <w:bdr w:val="single" w:sz="4" w:space="0" w:color="auto"/>
          <w:lang w:val="en-US"/>
        </w:rPr>
        <w:t>mple</w:t>
      </w:r>
      <w:r w:rsidR="0063516C" w:rsidRPr="00222A3C">
        <w:rPr>
          <w:b/>
          <w:sz w:val="24"/>
          <w:bdr w:val="single" w:sz="4" w:space="0" w:color="auto"/>
          <w:lang w:val="en-US"/>
        </w:rPr>
        <w:t xml:space="preserve"> of a purchase to import from a TXT file</w:t>
      </w:r>
    </w:p>
    <w:p w:rsidR="00AB33AE" w:rsidRPr="00222A3C" w:rsidRDefault="00AB33AE" w:rsidP="00AB33AE">
      <w:pPr>
        <w:ind w:left="1134"/>
        <w:rPr>
          <w:b/>
          <w:sz w:val="24"/>
          <w:bdr w:val="single" w:sz="4" w:space="0" w:color="auto"/>
          <w:lang w:val="en-US"/>
        </w:rPr>
      </w:pPr>
    </w:p>
    <w:p w:rsidR="00AB33AE" w:rsidRPr="00222A3C" w:rsidRDefault="00AB33AE" w:rsidP="00AB33AE">
      <w:pPr>
        <w:tabs>
          <w:tab w:val="left" w:pos="2160"/>
        </w:tabs>
        <w:rPr>
          <w:sz w:val="18"/>
          <w:lang w:val="en-US"/>
        </w:rPr>
      </w:pPr>
      <w:r w:rsidRPr="00222A3C">
        <w:rPr>
          <w:noProof/>
          <w:sz w:val="18"/>
          <w:lang w:val="fr-BE" w:eastAsia="fr-BE"/>
        </w:rPr>
        <w:drawing>
          <wp:inline distT="0" distB="0" distL="0" distR="0">
            <wp:extent cx="5400675" cy="1543050"/>
            <wp:effectExtent l="1905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srcRect/>
                    <a:stretch>
                      <a:fillRect/>
                    </a:stretch>
                  </pic:blipFill>
                  <pic:spPr bwMode="auto">
                    <a:xfrm>
                      <a:off x="0" y="0"/>
                      <a:ext cx="5400675" cy="1543050"/>
                    </a:xfrm>
                    <a:prstGeom prst="rect">
                      <a:avLst/>
                    </a:prstGeom>
                    <a:noFill/>
                    <a:ln w="9525">
                      <a:noFill/>
                      <a:miter lim="800000"/>
                      <a:headEnd/>
                      <a:tailEnd/>
                    </a:ln>
                  </pic:spPr>
                </pic:pic>
              </a:graphicData>
            </a:graphic>
          </wp:inline>
        </w:drawing>
      </w:r>
    </w:p>
    <w:p w:rsidR="00AB33AE" w:rsidRPr="00222A3C" w:rsidRDefault="00AB33AE" w:rsidP="00AB33AE">
      <w:pPr>
        <w:tabs>
          <w:tab w:val="left" w:pos="2160"/>
        </w:tabs>
        <w:rPr>
          <w:sz w:val="18"/>
          <w:lang w:val="en-US"/>
        </w:rPr>
      </w:pPr>
    </w:p>
    <w:p w:rsidR="00AB33AE" w:rsidRPr="00222A3C" w:rsidRDefault="00AB33AE" w:rsidP="00AB33AE">
      <w:pPr>
        <w:ind w:left="1134"/>
        <w:rPr>
          <w:b/>
          <w:sz w:val="24"/>
          <w:bdr w:val="single" w:sz="4" w:space="0" w:color="auto"/>
          <w:lang w:val="en-US"/>
        </w:rPr>
      </w:pPr>
    </w:p>
    <w:p w:rsidR="00AB33AE" w:rsidRPr="00222A3C" w:rsidRDefault="00AB33AE" w:rsidP="00AB33AE">
      <w:pPr>
        <w:ind w:left="1134"/>
        <w:rPr>
          <w:b/>
          <w:sz w:val="24"/>
          <w:bdr w:val="single" w:sz="4" w:space="0" w:color="auto"/>
          <w:lang w:val="en-US"/>
        </w:rPr>
      </w:pPr>
    </w:p>
    <w:p w:rsidR="00AB33AE" w:rsidRPr="00222A3C" w:rsidRDefault="00AB33AE" w:rsidP="00AB33AE">
      <w:pPr>
        <w:ind w:left="1134"/>
        <w:rPr>
          <w:b/>
          <w:sz w:val="24"/>
          <w:bdr w:val="single" w:sz="4" w:space="0" w:color="auto"/>
          <w:lang w:val="en-US"/>
        </w:rPr>
      </w:pPr>
    </w:p>
    <w:p w:rsidR="00AB33AE" w:rsidRPr="00222A3C" w:rsidRDefault="00AB33AE" w:rsidP="00AB33AE">
      <w:pPr>
        <w:ind w:left="1134"/>
        <w:rPr>
          <w:b/>
          <w:sz w:val="24"/>
          <w:bdr w:val="single" w:sz="4" w:space="0" w:color="auto"/>
          <w:lang w:val="en-US"/>
        </w:rPr>
      </w:pPr>
    </w:p>
    <w:p w:rsidR="00AB33AE" w:rsidRPr="00222A3C" w:rsidRDefault="00AB33AE" w:rsidP="00AB33AE">
      <w:pPr>
        <w:ind w:left="1134"/>
        <w:rPr>
          <w:b/>
          <w:sz w:val="24"/>
          <w:bdr w:val="single" w:sz="4" w:space="0" w:color="auto"/>
          <w:lang w:val="en-US"/>
        </w:rPr>
      </w:pPr>
    </w:p>
    <w:p w:rsidR="00AB33AE" w:rsidRPr="00222A3C" w:rsidRDefault="00AB33AE" w:rsidP="00AB33AE">
      <w:pPr>
        <w:ind w:left="1134"/>
        <w:rPr>
          <w:b/>
          <w:sz w:val="24"/>
          <w:bdr w:val="single" w:sz="4" w:space="0" w:color="auto"/>
          <w:lang w:val="en-US"/>
        </w:rPr>
      </w:pPr>
      <w:r w:rsidRPr="00222A3C">
        <w:rPr>
          <w:b/>
          <w:sz w:val="24"/>
          <w:bdr w:val="single" w:sz="4" w:space="0" w:color="auto"/>
          <w:lang w:val="en-US"/>
        </w:rPr>
        <w:lastRenderedPageBreak/>
        <w:t>Ex</w:t>
      </w:r>
      <w:r w:rsidR="0063516C" w:rsidRPr="00222A3C">
        <w:rPr>
          <w:b/>
          <w:sz w:val="24"/>
          <w:bdr w:val="single" w:sz="4" w:space="0" w:color="auto"/>
          <w:lang w:val="en-US"/>
        </w:rPr>
        <w:t>a</w:t>
      </w:r>
      <w:r w:rsidRPr="00222A3C">
        <w:rPr>
          <w:b/>
          <w:sz w:val="24"/>
          <w:bdr w:val="single" w:sz="4" w:space="0" w:color="auto"/>
          <w:lang w:val="en-US"/>
        </w:rPr>
        <w:t xml:space="preserve">mple </w:t>
      </w:r>
      <w:r w:rsidR="0063516C" w:rsidRPr="00222A3C">
        <w:rPr>
          <w:b/>
          <w:sz w:val="24"/>
          <w:bdr w:val="single" w:sz="4" w:space="0" w:color="auto"/>
          <w:lang w:val="en-US"/>
        </w:rPr>
        <w:t xml:space="preserve">of a principal </w:t>
      </w:r>
      <w:r w:rsidR="00DD562E">
        <w:rPr>
          <w:b/>
          <w:sz w:val="24"/>
          <w:bdr w:val="single" w:sz="4" w:space="0" w:color="auto"/>
          <w:lang w:val="en-US"/>
        </w:rPr>
        <w:t>booking</w:t>
      </w:r>
      <w:r w:rsidR="0063516C" w:rsidRPr="00222A3C">
        <w:rPr>
          <w:b/>
          <w:sz w:val="24"/>
          <w:bdr w:val="single" w:sz="4" w:space="0" w:color="auto"/>
          <w:lang w:val="en-US"/>
        </w:rPr>
        <w:t xml:space="preserve"> to import from a TXT file</w:t>
      </w:r>
    </w:p>
    <w:p w:rsidR="00AB33AE" w:rsidRPr="00222A3C" w:rsidRDefault="00AB33AE" w:rsidP="00AB33AE">
      <w:pPr>
        <w:tabs>
          <w:tab w:val="left" w:pos="2160"/>
        </w:tabs>
        <w:rPr>
          <w:sz w:val="18"/>
          <w:lang w:val="en-US"/>
        </w:rPr>
      </w:pPr>
    </w:p>
    <w:p w:rsidR="00AB33AE" w:rsidRPr="00222A3C" w:rsidRDefault="00AB33AE" w:rsidP="00AB33AE">
      <w:pPr>
        <w:tabs>
          <w:tab w:val="left" w:pos="2160"/>
        </w:tabs>
        <w:rPr>
          <w:sz w:val="18"/>
          <w:lang w:val="en-US"/>
        </w:rPr>
      </w:pPr>
      <w:r w:rsidRPr="00222A3C">
        <w:rPr>
          <w:noProof/>
          <w:sz w:val="18"/>
          <w:lang w:val="fr-BE" w:eastAsia="fr-BE"/>
        </w:rPr>
        <w:drawing>
          <wp:inline distT="0" distB="0" distL="0" distR="0">
            <wp:extent cx="5400675" cy="1133475"/>
            <wp:effectExtent l="1905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srcRect/>
                    <a:stretch>
                      <a:fillRect/>
                    </a:stretch>
                  </pic:blipFill>
                  <pic:spPr bwMode="auto">
                    <a:xfrm>
                      <a:off x="0" y="0"/>
                      <a:ext cx="5400675" cy="1133475"/>
                    </a:xfrm>
                    <a:prstGeom prst="rect">
                      <a:avLst/>
                    </a:prstGeom>
                    <a:noFill/>
                    <a:ln w="9525">
                      <a:noFill/>
                      <a:miter lim="800000"/>
                      <a:headEnd/>
                      <a:tailEnd/>
                    </a:ln>
                  </pic:spPr>
                </pic:pic>
              </a:graphicData>
            </a:graphic>
          </wp:inline>
        </w:drawing>
      </w:r>
    </w:p>
    <w:p w:rsidR="00AB33AE" w:rsidRPr="00222A3C" w:rsidRDefault="00AB33AE" w:rsidP="00AB33AE">
      <w:pPr>
        <w:tabs>
          <w:tab w:val="left" w:pos="2160"/>
        </w:tabs>
        <w:rPr>
          <w:sz w:val="18"/>
          <w:lang w:val="en-US"/>
        </w:rPr>
      </w:pPr>
    </w:p>
    <w:p w:rsidR="00AB33AE" w:rsidRPr="00222A3C" w:rsidRDefault="00AB33AE" w:rsidP="00AB33AE">
      <w:pPr>
        <w:tabs>
          <w:tab w:val="left" w:pos="2160"/>
        </w:tabs>
        <w:rPr>
          <w:sz w:val="18"/>
          <w:lang w:val="en-US"/>
        </w:rPr>
      </w:pPr>
    </w:p>
    <w:p w:rsidR="00AB33AE" w:rsidRPr="00222A3C" w:rsidRDefault="00AB33AE" w:rsidP="00AB33AE">
      <w:pPr>
        <w:ind w:left="1134"/>
        <w:rPr>
          <w:b/>
          <w:sz w:val="24"/>
          <w:bdr w:val="single" w:sz="4" w:space="0" w:color="auto"/>
          <w:lang w:val="en-US"/>
        </w:rPr>
      </w:pPr>
      <w:r w:rsidRPr="00222A3C">
        <w:rPr>
          <w:b/>
          <w:sz w:val="24"/>
          <w:bdr w:val="single" w:sz="4" w:space="0" w:color="auto"/>
          <w:lang w:val="en-US"/>
        </w:rPr>
        <w:t>Ex</w:t>
      </w:r>
      <w:r w:rsidR="0063516C" w:rsidRPr="00222A3C">
        <w:rPr>
          <w:b/>
          <w:sz w:val="24"/>
          <w:bdr w:val="single" w:sz="4" w:space="0" w:color="auto"/>
          <w:lang w:val="en-US"/>
        </w:rPr>
        <w:t>ample</w:t>
      </w:r>
      <w:r w:rsidRPr="00222A3C">
        <w:rPr>
          <w:b/>
          <w:sz w:val="24"/>
          <w:bdr w:val="single" w:sz="4" w:space="0" w:color="auto"/>
          <w:lang w:val="en-US"/>
        </w:rPr>
        <w:t xml:space="preserve"> </w:t>
      </w:r>
      <w:r w:rsidR="0063516C" w:rsidRPr="00222A3C">
        <w:rPr>
          <w:b/>
          <w:sz w:val="24"/>
          <w:bdr w:val="single" w:sz="4" w:space="0" w:color="auto"/>
          <w:lang w:val="en-US"/>
        </w:rPr>
        <w:t xml:space="preserve">of a financial </w:t>
      </w:r>
      <w:r w:rsidR="00DD562E">
        <w:rPr>
          <w:b/>
          <w:sz w:val="24"/>
          <w:bdr w:val="single" w:sz="4" w:space="0" w:color="auto"/>
          <w:lang w:val="en-US"/>
        </w:rPr>
        <w:t>booking</w:t>
      </w:r>
      <w:r w:rsidR="0063516C" w:rsidRPr="00222A3C">
        <w:rPr>
          <w:b/>
          <w:sz w:val="24"/>
          <w:bdr w:val="single" w:sz="4" w:space="0" w:color="auto"/>
          <w:lang w:val="en-US"/>
        </w:rPr>
        <w:t xml:space="preserve"> to import from a TXT file</w:t>
      </w:r>
    </w:p>
    <w:p w:rsidR="00AB33AE" w:rsidRPr="00222A3C" w:rsidRDefault="00AB33AE" w:rsidP="00AB33AE">
      <w:pPr>
        <w:tabs>
          <w:tab w:val="left" w:pos="2160"/>
        </w:tabs>
        <w:rPr>
          <w:sz w:val="18"/>
          <w:lang w:val="en-US"/>
        </w:rPr>
      </w:pPr>
    </w:p>
    <w:p w:rsidR="00AB33AE" w:rsidRPr="00222A3C" w:rsidRDefault="00AB33AE" w:rsidP="00AB33AE">
      <w:pPr>
        <w:tabs>
          <w:tab w:val="left" w:pos="2160"/>
        </w:tabs>
        <w:rPr>
          <w:sz w:val="18"/>
          <w:lang w:val="en-US"/>
        </w:rPr>
      </w:pPr>
    </w:p>
    <w:p w:rsidR="00AB33AE" w:rsidRPr="00222A3C" w:rsidRDefault="00AB33AE" w:rsidP="00AB33AE">
      <w:pPr>
        <w:tabs>
          <w:tab w:val="left" w:pos="2160"/>
        </w:tabs>
        <w:rPr>
          <w:sz w:val="18"/>
          <w:lang w:val="en-US"/>
        </w:rPr>
      </w:pPr>
      <w:r w:rsidRPr="00222A3C">
        <w:rPr>
          <w:noProof/>
          <w:sz w:val="18"/>
          <w:lang w:val="fr-BE" w:eastAsia="fr-BE"/>
        </w:rPr>
        <w:drawing>
          <wp:inline distT="0" distB="0" distL="0" distR="0">
            <wp:extent cx="5400675" cy="1000125"/>
            <wp:effectExtent l="1905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srcRect/>
                    <a:stretch>
                      <a:fillRect/>
                    </a:stretch>
                  </pic:blipFill>
                  <pic:spPr bwMode="auto">
                    <a:xfrm>
                      <a:off x="0" y="0"/>
                      <a:ext cx="5400675" cy="1000125"/>
                    </a:xfrm>
                    <a:prstGeom prst="rect">
                      <a:avLst/>
                    </a:prstGeom>
                    <a:noFill/>
                    <a:ln w="9525">
                      <a:noFill/>
                      <a:miter lim="800000"/>
                      <a:headEnd/>
                      <a:tailEnd/>
                    </a:ln>
                  </pic:spPr>
                </pic:pic>
              </a:graphicData>
            </a:graphic>
          </wp:inline>
        </w:drawing>
      </w:r>
    </w:p>
    <w:p w:rsidR="00AB33AE" w:rsidRPr="00222A3C" w:rsidRDefault="00AB33AE" w:rsidP="00AB33AE">
      <w:pPr>
        <w:tabs>
          <w:tab w:val="left" w:pos="2160"/>
        </w:tabs>
        <w:rPr>
          <w:sz w:val="18"/>
          <w:lang w:val="en-US"/>
        </w:rPr>
      </w:pPr>
    </w:p>
    <w:p w:rsidR="00AB33AE" w:rsidRPr="00222A3C" w:rsidRDefault="00AB33AE" w:rsidP="00AB33AE">
      <w:pPr>
        <w:tabs>
          <w:tab w:val="left" w:pos="2160"/>
        </w:tabs>
        <w:rPr>
          <w:rFonts w:ascii="Calibri" w:hAnsi="Calibri"/>
          <w:lang w:val="en-US"/>
        </w:rPr>
      </w:pPr>
      <w:r w:rsidRPr="00222A3C">
        <w:rPr>
          <w:rFonts w:ascii="Calibri" w:hAnsi="Calibri"/>
          <w:lang w:val="en-US"/>
        </w:rPr>
        <w:t xml:space="preserve">NB : </w:t>
      </w:r>
      <w:r w:rsidR="0063516C" w:rsidRPr="00222A3C">
        <w:rPr>
          <w:rFonts w:ascii="Calibri" w:hAnsi="Calibri"/>
          <w:lang w:val="en-US"/>
        </w:rPr>
        <w:t>The ‘Word Wrap’ function of Notepad is used for the needs of this documentation. A line in the ACT is shown here on several lines. In the TXT file, a line is separated by a line return. For example: on the last screenshot, “1,</w:t>
      </w:r>
      <w:r w:rsidR="009E0CB8">
        <w:rPr>
          <w:rFonts w:ascii="Calibri" w:hAnsi="Calibri"/>
          <w:lang w:val="en-US"/>
        </w:rPr>
        <w:t xml:space="preserve"> </w:t>
      </w:r>
      <w:r w:rsidR="0063516C" w:rsidRPr="00222A3C">
        <w:rPr>
          <w:rFonts w:ascii="Calibri" w:hAnsi="Calibri"/>
          <w:lang w:val="en-US"/>
        </w:rPr>
        <w:t>ING, … ,,,,,,,,,,” is only one line of the ACT.</w:t>
      </w:r>
    </w:p>
    <w:p w:rsidR="0070331F" w:rsidRPr="00222A3C" w:rsidRDefault="0070331F" w:rsidP="00AB33AE">
      <w:pPr>
        <w:rPr>
          <w:lang w:val="en-US"/>
        </w:rPr>
      </w:pPr>
    </w:p>
    <w:sectPr w:rsidR="0070331F" w:rsidRPr="00222A3C" w:rsidSect="009A3499">
      <w:headerReference w:type="even" r:id="rId20"/>
      <w:headerReference w:type="default" r:id="rId21"/>
      <w:footerReference w:type="default" r:id="rId22"/>
      <w:pgSz w:w="11906" w:h="16838"/>
      <w:pgMar w:top="993" w:right="566" w:bottom="993" w:left="2835" w:header="720" w:footer="720" w:gutter="0"/>
      <w:pgNumType w:fmt="upperRoman"/>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0410" w:rsidRDefault="006F0410" w:rsidP="009A3499">
      <w:r>
        <w:separator/>
      </w:r>
    </w:p>
  </w:endnote>
  <w:endnote w:type="continuationSeparator" w:id="1">
    <w:p w:rsidR="006F0410" w:rsidRDefault="006F0410" w:rsidP="009A34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D3" w:rsidRDefault="005268D3">
    <w:pPr>
      <w:pStyle w:val="Pieddepage"/>
      <w:jc w:val="right"/>
      <w:rPr>
        <w:lang w:val="fr-BE"/>
      </w:rPr>
    </w:pPr>
    <w:r>
      <w:rPr>
        <w:lang w:val="fr-BE"/>
      </w:rPr>
      <w:t>WinbooksOfficeApi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0410" w:rsidRDefault="006F0410" w:rsidP="009A3499">
      <w:r>
        <w:separator/>
      </w:r>
    </w:p>
  </w:footnote>
  <w:footnote w:type="continuationSeparator" w:id="1">
    <w:p w:rsidR="006F0410" w:rsidRDefault="006F0410" w:rsidP="009A3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D3" w:rsidRDefault="00B569D5">
    <w:pPr>
      <w:pStyle w:val="En-tte"/>
      <w:framePr w:wrap="around" w:vAnchor="text" w:hAnchor="margin" w:xAlign="right" w:y="1"/>
      <w:rPr>
        <w:rStyle w:val="Numrodepage"/>
      </w:rPr>
    </w:pPr>
    <w:r>
      <w:rPr>
        <w:rStyle w:val="Numrodepage"/>
      </w:rPr>
      <w:fldChar w:fldCharType="begin"/>
    </w:r>
    <w:r w:rsidR="005268D3">
      <w:rPr>
        <w:rStyle w:val="Numrodepage"/>
      </w:rPr>
      <w:instrText xml:space="preserve">PAGE  </w:instrText>
    </w:r>
    <w:r>
      <w:rPr>
        <w:rStyle w:val="Numrodepage"/>
      </w:rPr>
      <w:fldChar w:fldCharType="separate"/>
    </w:r>
    <w:r w:rsidR="005268D3">
      <w:rPr>
        <w:rStyle w:val="Numrodepage"/>
        <w:noProof/>
      </w:rPr>
      <w:t>I</w:t>
    </w:r>
    <w:r>
      <w:rPr>
        <w:rStyle w:val="Numrodepage"/>
      </w:rPr>
      <w:fldChar w:fldCharType="end"/>
    </w:r>
  </w:p>
  <w:p w:rsidR="005268D3" w:rsidRDefault="005268D3">
    <w:pPr>
      <w:pStyle w:val="En-tte"/>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68D3" w:rsidRDefault="00B569D5">
    <w:pPr>
      <w:pStyle w:val="En-tte"/>
      <w:framePr w:wrap="around" w:vAnchor="text" w:hAnchor="margin" w:xAlign="right" w:y="1"/>
      <w:rPr>
        <w:rStyle w:val="Numrodepage"/>
      </w:rPr>
    </w:pPr>
    <w:r>
      <w:rPr>
        <w:rStyle w:val="Numrodepage"/>
      </w:rPr>
      <w:fldChar w:fldCharType="begin"/>
    </w:r>
    <w:r w:rsidR="005268D3">
      <w:rPr>
        <w:rStyle w:val="Numrodepage"/>
      </w:rPr>
      <w:instrText xml:space="preserve">PAGE  </w:instrText>
    </w:r>
    <w:r>
      <w:rPr>
        <w:rStyle w:val="Numrodepage"/>
      </w:rPr>
      <w:fldChar w:fldCharType="separate"/>
    </w:r>
    <w:r w:rsidR="00642755">
      <w:rPr>
        <w:rStyle w:val="Numrodepage"/>
        <w:noProof/>
      </w:rPr>
      <w:t>VI</w:t>
    </w:r>
    <w:r>
      <w:rPr>
        <w:rStyle w:val="Numrodepage"/>
      </w:rPr>
      <w:fldChar w:fldCharType="end"/>
    </w:r>
  </w:p>
  <w:p w:rsidR="005268D3" w:rsidRDefault="005268D3">
    <w:pPr>
      <w:pStyle w:val="En-tte"/>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rsids>
    <w:rsidRoot w:val="00AB33AE"/>
    <w:rsid w:val="000067C1"/>
    <w:rsid w:val="000422DD"/>
    <w:rsid w:val="00051A65"/>
    <w:rsid w:val="0005636A"/>
    <w:rsid w:val="0005637A"/>
    <w:rsid w:val="0006042B"/>
    <w:rsid w:val="0008458C"/>
    <w:rsid w:val="00092D3D"/>
    <w:rsid w:val="000E6195"/>
    <w:rsid w:val="00116D90"/>
    <w:rsid w:val="00127E0F"/>
    <w:rsid w:val="00142076"/>
    <w:rsid w:val="00142F56"/>
    <w:rsid w:val="00146D09"/>
    <w:rsid w:val="00173699"/>
    <w:rsid w:val="00184739"/>
    <w:rsid w:val="001A47FD"/>
    <w:rsid w:val="001C470A"/>
    <w:rsid w:val="001E0E4C"/>
    <w:rsid w:val="001E6C06"/>
    <w:rsid w:val="00222A3C"/>
    <w:rsid w:val="002257E3"/>
    <w:rsid w:val="002440ED"/>
    <w:rsid w:val="00252CF3"/>
    <w:rsid w:val="002718B2"/>
    <w:rsid w:val="00286610"/>
    <w:rsid w:val="00297122"/>
    <w:rsid w:val="002C72CE"/>
    <w:rsid w:val="002D6583"/>
    <w:rsid w:val="002F31AF"/>
    <w:rsid w:val="002F71D0"/>
    <w:rsid w:val="00303CE9"/>
    <w:rsid w:val="003137D0"/>
    <w:rsid w:val="00327B99"/>
    <w:rsid w:val="00327CCD"/>
    <w:rsid w:val="00382759"/>
    <w:rsid w:val="003A2EF8"/>
    <w:rsid w:val="003A3C9A"/>
    <w:rsid w:val="003D10E1"/>
    <w:rsid w:val="003E466B"/>
    <w:rsid w:val="0045497D"/>
    <w:rsid w:val="0046131C"/>
    <w:rsid w:val="004A1CA7"/>
    <w:rsid w:val="004A5AEE"/>
    <w:rsid w:val="004A7733"/>
    <w:rsid w:val="004D4F82"/>
    <w:rsid w:val="0050291C"/>
    <w:rsid w:val="0050555E"/>
    <w:rsid w:val="00526725"/>
    <w:rsid w:val="005268D3"/>
    <w:rsid w:val="00552FE2"/>
    <w:rsid w:val="005D3F16"/>
    <w:rsid w:val="005E5D26"/>
    <w:rsid w:val="005F3A41"/>
    <w:rsid w:val="0063516C"/>
    <w:rsid w:val="00642755"/>
    <w:rsid w:val="00650D38"/>
    <w:rsid w:val="00664F3A"/>
    <w:rsid w:val="006738C8"/>
    <w:rsid w:val="00692A11"/>
    <w:rsid w:val="006A10E5"/>
    <w:rsid w:val="006D270E"/>
    <w:rsid w:val="006E7BD0"/>
    <w:rsid w:val="006F0410"/>
    <w:rsid w:val="0070331F"/>
    <w:rsid w:val="007136C4"/>
    <w:rsid w:val="0071727A"/>
    <w:rsid w:val="007218E4"/>
    <w:rsid w:val="00794580"/>
    <w:rsid w:val="007D7947"/>
    <w:rsid w:val="007E238C"/>
    <w:rsid w:val="007E3224"/>
    <w:rsid w:val="007F7BAF"/>
    <w:rsid w:val="008068E4"/>
    <w:rsid w:val="00833399"/>
    <w:rsid w:val="0086467E"/>
    <w:rsid w:val="0086511B"/>
    <w:rsid w:val="008832FD"/>
    <w:rsid w:val="00892E09"/>
    <w:rsid w:val="008A3426"/>
    <w:rsid w:val="008E5B10"/>
    <w:rsid w:val="008F4D80"/>
    <w:rsid w:val="008F67F2"/>
    <w:rsid w:val="00901D00"/>
    <w:rsid w:val="00933AC2"/>
    <w:rsid w:val="00933B54"/>
    <w:rsid w:val="00941037"/>
    <w:rsid w:val="00963883"/>
    <w:rsid w:val="00997D39"/>
    <w:rsid w:val="009A3499"/>
    <w:rsid w:val="009B1D5E"/>
    <w:rsid w:val="009E0CB8"/>
    <w:rsid w:val="009E119E"/>
    <w:rsid w:val="00A1649C"/>
    <w:rsid w:val="00A3670D"/>
    <w:rsid w:val="00A7015E"/>
    <w:rsid w:val="00A83453"/>
    <w:rsid w:val="00AA60A0"/>
    <w:rsid w:val="00AB33AE"/>
    <w:rsid w:val="00AB677C"/>
    <w:rsid w:val="00AC2045"/>
    <w:rsid w:val="00AC6FB6"/>
    <w:rsid w:val="00AF13ED"/>
    <w:rsid w:val="00B074F5"/>
    <w:rsid w:val="00B1290F"/>
    <w:rsid w:val="00B162C5"/>
    <w:rsid w:val="00B33365"/>
    <w:rsid w:val="00B569D5"/>
    <w:rsid w:val="00B75163"/>
    <w:rsid w:val="00BF64F0"/>
    <w:rsid w:val="00C12D1E"/>
    <w:rsid w:val="00C21F04"/>
    <w:rsid w:val="00C25603"/>
    <w:rsid w:val="00C34022"/>
    <w:rsid w:val="00C716E4"/>
    <w:rsid w:val="00C85441"/>
    <w:rsid w:val="00C913BF"/>
    <w:rsid w:val="00CC302E"/>
    <w:rsid w:val="00CD36C8"/>
    <w:rsid w:val="00D013AE"/>
    <w:rsid w:val="00D776EF"/>
    <w:rsid w:val="00DD562E"/>
    <w:rsid w:val="00E12228"/>
    <w:rsid w:val="00E1594F"/>
    <w:rsid w:val="00E50EE1"/>
    <w:rsid w:val="00E61C14"/>
    <w:rsid w:val="00E63C4D"/>
    <w:rsid w:val="00E77BD2"/>
    <w:rsid w:val="00ED2C0B"/>
    <w:rsid w:val="00F361A2"/>
    <w:rsid w:val="00F746B9"/>
    <w:rsid w:val="00F801F1"/>
    <w:rsid w:val="00F80B9F"/>
    <w:rsid w:val="00FC3518"/>
    <w:rsid w:val="00FE32FF"/>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33AE"/>
    <w:pPr>
      <w:spacing w:after="0" w:line="240" w:lineRule="auto"/>
    </w:pPr>
    <w:rPr>
      <w:rFonts w:ascii="Times New Roman" w:eastAsia="Times New Roman" w:hAnsi="Times New Roman" w:cs="Times New Roman"/>
      <w:sz w:val="20"/>
      <w:szCs w:val="20"/>
      <w:lang w:val="en-AU" w:eastAsia="fr-FR"/>
    </w:rPr>
  </w:style>
  <w:style w:type="paragraph" w:styleId="Titre1">
    <w:name w:val="heading 1"/>
    <w:basedOn w:val="Normal"/>
    <w:next w:val="Normal"/>
    <w:link w:val="Titre1Car"/>
    <w:qFormat/>
    <w:rsid w:val="00AB33AE"/>
    <w:pPr>
      <w:keepNext/>
      <w:spacing w:before="240" w:after="60"/>
      <w:outlineLvl w:val="0"/>
    </w:pPr>
    <w:rPr>
      <w:rFonts w:ascii="Arial" w:hAnsi="Arial"/>
      <w:b/>
      <w:kern w:val="28"/>
      <w:sz w:val="28"/>
    </w:rPr>
  </w:style>
  <w:style w:type="paragraph" w:styleId="Titre2">
    <w:name w:val="heading 2"/>
    <w:basedOn w:val="Normal"/>
    <w:next w:val="Normal"/>
    <w:link w:val="Titre2Car"/>
    <w:qFormat/>
    <w:rsid w:val="00AB33AE"/>
    <w:pPr>
      <w:keepNext/>
      <w:spacing w:before="240" w:after="60"/>
      <w:outlineLvl w:val="1"/>
    </w:pPr>
    <w:rPr>
      <w:rFonts w:ascii="Arial" w:hAnsi="Arial"/>
      <w:b/>
      <w:i/>
      <w:sz w:val="24"/>
    </w:rPr>
  </w:style>
  <w:style w:type="paragraph" w:styleId="Titre3">
    <w:name w:val="heading 3"/>
    <w:basedOn w:val="Normal"/>
    <w:next w:val="Normal"/>
    <w:link w:val="Titre3Car"/>
    <w:unhideWhenUsed/>
    <w:qFormat/>
    <w:rsid w:val="00AB33AE"/>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AB33AE"/>
    <w:pPr>
      <w:keepNext/>
      <w:ind w:left="720" w:firstLine="720"/>
      <w:outlineLvl w:val="3"/>
    </w:pPr>
    <w:rPr>
      <w:i/>
    </w:rPr>
  </w:style>
  <w:style w:type="paragraph" w:styleId="Titre5">
    <w:name w:val="heading 5"/>
    <w:basedOn w:val="Normal"/>
    <w:next w:val="Normal"/>
    <w:link w:val="Titre5Car"/>
    <w:unhideWhenUsed/>
    <w:qFormat/>
    <w:rsid w:val="00AB33AE"/>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nhideWhenUsed/>
    <w:qFormat/>
    <w:rsid w:val="00AB33AE"/>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AB33A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B33AE"/>
    <w:rPr>
      <w:rFonts w:ascii="Arial" w:eastAsia="Times New Roman" w:hAnsi="Arial" w:cs="Times New Roman"/>
      <w:b/>
      <w:kern w:val="28"/>
      <w:sz w:val="28"/>
      <w:szCs w:val="20"/>
      <w:lang w:val="en-AU" w:eastAsia="fr-FR"/>
    </w:rPr>
  </w:style>
  <w:style w:type="character" w:customStyle="1" w:styleId="Titre2Car">
    <w:name w:val="Titre 2 Car"/>
    <w:basedOn w:val="Policepardfaut"/>
    <w:link w:val="Titre2"/>
    <w:rsid w:val="00AB33AE"/>
    <w:rPr>
      <w:rFonts w:ascii="Arial" w:eastAsia="Times New Roman" w:hAnsi="Arial" w:cs="Times New Roman"/>
      <w:b/>
      <w:i/>
      <w:sz w:val="24"/>
      <w:szCs w:val="20"/>
      <w:lang w:val="en-AU" w:eastAsia="fr-FR"/>
    </w:rPr>
  </w:style>
  <w:style w:type="character" w:customStyle="1" w:styleId="Titre4Car">
    <w:name w:val="Titre 4 Car"/>
    <w:basedOn w:val="Policepardfaut"/>
    <w:link w:val="Titre4"/>
    <w:rsid w:val="00AB33AE"/>
    <w:rPr>
      <w:rFonts w:ascii="Times New Roman" w:eastAsia="Times New Roman" w:hAnsi="Times New Roman" w:cs="Times New Roman"/>
      <w:i/>
      <w:sz w:val="20"/>
      <w:szCs w:val="20"/>
      <w:lang w:val="en-AU" w:eastAsia="fr-FR"/>
    </w:rPr>
  </w:style>
  <w:style w:type="paragraph" w:styleId="Corpsdetexte">
    <w:name w:val="Body Text"/>
    <w:basedOn w:val="Normal"/>
    <w:link w:val="CorpsdetexteCar"/>
    <w:semiHidden/>
    <w:rsid w:val="00AB33AE"/>
    <w:pPr>
      <w:jc w:val="both"/>
    </w:pPr>
    <w:rPr>
      <w:lang w:val="fr-BE"/>
    </w:rPr>
  </w:style>
  <w:style w:type="character" w:customStyle="1" w:styleId="CorpsdetexteCar">
    <w:name w:val="Corps de texte Car"/>
    <w:basedOn w:val="Policepardfaut"/>
    <w:link w:val="Corpsdetexte"/>
    <w:semiHidden/>
    <w:rsid w:val="00AB33AE"/>
    <w:rPr>
      <w:rFonts w:ascii="Times New Roman" w:eastAsia="Times New Roman" w:hAnsi="Times New Roman" w:cs="Times New Roman"/>
      <w:sz w:val="20"/>
      <w:szCs w:val="20"/>
      <w:lang w:eastAsia="fr-FR"/>
    </w:rPr>
  </w:style>
  <w:style w:type="character" w:customStyle="1" w:styleId="Titre3Car">
    <w:name w:val="Titre 3 Car"/>
    <w:basedOn w:val="Policepardfaut"/>
    <w:link w:val="Titre3"/>
    <w:uiPriority w:val="9"/>
    <w:semiHidden/>
    <w:rsid w:val="00AB33AE"/>
    <w:rPr>
      <w:rFonts w:asciiTheme="majorHAnsi" w:eastAsiaTheme="majorEastAsia" w:hAnsiTheme="majorHAnsi" w:cstheme="majorBidi"/>
      <w:b/>
      <w:bCs/>
      <w:color w:val="4F81BD" w:themeColor="accent1"/>
      <w:sz w:val="20"/>
      <w:szCs w:val="20"/>
      <w:lang w:val="en-AU" w:eastAsia="fr-FR"/>
    </w:rPr>
  </w:style>
  <w:style w:type="character" w:customStyle="1" w:styleId="Titre5Car">
    <w:name w:val="Titre 5 Car"/>
    <w:basedOn w:val="Policepardfaut"/>
    <w:link w:val="Titre5"/>
    <w:uiPriority w:val="9"/>
    <w:semiHidden/>
    <w:rsid w:val="00AB33AE"/>
    <w:rPr>
      <w:rFonts w:asciiTheme="majorHAnsi" w:eastAsiaTheme="majorEastAsia" w:hAnsiTheme="majorHAnsi" w:cstheme="majorBidi"/>
      <w:color w:val="243F60" w:themeColor="accent1" w:themeShade="7F"/>
      <w:sz w:val="20"/>
      <w:szCs w:val="20"/>
      <w:lang w:val="en-AU" w:eastAsia="fr-FR"/>
    </w:rPr>
  </w:style>
  <w:style w:type="character" w:customStyle="1" w:styleId="Titre6Car">
    <w:name w:val="Titre 6 Car"/>
    <w:basedOn w:val="Policepardfaut"/>
    <w:link w:val="Titre6"/>
    <w:uiPriority w:val="9"/>
    <w:semiHidden/>
    <w:rsid w:val="00AB33AE"/>
    <w:rPr>
      <w:rFonts w:asciiTheme="majorHAnsi" w:eastAsiaTheme="majorEastAsia" w:hAnsiTheme="majorHAnsi" w:cstheme="majorBidi"/>
      <w:i/>
      <w:iCs/>
      <w:color w:val="243F60" w:themeColor="accent1" w:themeShade="7F"/>
      <w:sz w:val="20"/>
      <w:szCs w:val="20"/>
      <w:lang w:val="en-AU" w:eastAsia="fr-FR"/>
    </w:rPr>
  </w:style>
  <w:style w:type="character" w:customStyle="1" w:styleId="Titre7Car">
    <w:name w:val="Titre 7 Car"/>
    <w:basedOn w:val="Policepardfaut"/>
    <w:link w:val="Titre7"/>
    <w:uiPriority w:val="9"/>
    <w:semiHidden/>
    <w:rsid w:val="00AB33AE"/>
    <w:rPr>
      <w:rFonts w:asciiTheme="majorHAnsi" w:eastAsiaTheme="majorEastAsia" w:hAnsiTheme="majorHAnsi" w:cstheme="majorBidi"/>
      <w:i/>
      <w:iCs/>
      <w:color w:val="404040" w:themeColor="text1" w:themeTint="BF"/>
      <w:sz w:val="20"/>
      <w:szCs w:val="20"/>
      <w:lang w:val="en-AU" w:eastAsia="fr-FR"/>
    </w:rPr>
  </w:style>
  <w:style w:type="paragraph" w:styleId="Retraitcorpsdetexte">
    <w:name w:val="Body Text Indent"/>
    <w:basedOn w:val="Normal"/>
    <w:link w:val="RetraitcorpsdetexteCar"/>
    <w:semiHidden/>
    <w:unhideWhenUsed/>
    <w:rsid w:val="00AB33AE"/>
    <w:pPr>
      <w:spacing w:after="120"/>
      <w:ind w:left="283"/>
    </w:pPr>
  </w:style>
  <w:style w:type="character" w:customStyle="1" w:styleId="RetraitcorpsdetexteCar">
    <w:name w:val="Retrait corps de texte Car"/>
    <w:basedOn w:val="Policepardfaut"/>
    <w:link w:val="Retraitcorpsdetexte"/>
    <w:uiPriority w:val="99"/>
    <w:semiHidden/>
    <w:rsid w:val="00AB33AE"/>
    <w:rPr>
      <w:rFonts w:ascii="Times New Roman" w:eastAsia="Times New Roman" w:hAnsi="Times New Roman" w:cs="Times New Roman"/>
      <w:sz w:val="20"/>
      <w:szCs w:val="20"/>
      <w:lang w:val="en-AU" w:eastAsia="fr-FR"/>
    </w:rPr>
  </w:style>
  <w:style w:type="paragraph" w:styleId="Retraitcorpsdetexte2">
    <w:name w:val="Body Text Indent 2"/>
    <w:basedOn w:val="Normal"/>
    <w:link w:val="Retraitcorpsdetexte2Car"/>
    <w:semiHidden/>
    <w:unhideWhenUsed/>
    <w:rsid w:val="00AB33AE"/>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B33AE"/>
    <w:rPr>
      <w:rFonts w:ascii="Times New Roman" w:eastAsia="Times New Roman" w:hAnsi="Times New Roman" w:cs="Times New Roman"/>
      <w:sz w:val="20"/>
      <w:szCs w:val="20"/>
      <w:lang w:val="en-AU" w:eastAsia="fr-FR"/>
    </w:rPr>
  </w:style>
  <w:style w:type="paragraph" w:styleId="En-tte">
    <w:name w:val="header"/>
    <w:basedOn w:val="Normal"/>
    <w:link w:val="En-tteCar"/>
    <w:semiHidden/>
    <w:rsid w:val="00AB33AE"/>
    <w:pPr>
      <w:tabs>
        <w:tab w:val="center" w:pos="4153"/>
        <w:tab w:val="right" w:pos="8306"/>
      </w:tabs>
    </w:pPr>
  </w:style>
  <w:style w:type="character" w:customStyle="1" w:styleId="En-tteCar">
    <w:name w:val="En-tête Car"/>
    <w:basedOn w:val="Policepardfaut"/>
    <w:link w:val="En-tte"/>
    <w:semiHidden/>
    <w:rsid w:val="00AB33AE"/>
    <w:rPr>
      <w:rFonts w:ascii="Times New Roman" w:eastAsia="Times New Roman" w:hAnsi="Times New Roman" w:cs="Times New Roman"/>
      <w:sz w:val="20"/>
      <w:szCs w:val="20"/>
      <w:lang w:val="en-AU" w:eastAsia="fr-FR"/>
    </w:rPr>
  </w:style>
  <w:style w:type="character" w:styleId="Numrodepage">
    <w:name w:val="page number"/>
    <w:basedOn w:val="Policepardfaut"/>
    <w:semiHidden/>
    <w:rsid w:val="00AB33AE"/>
  </w:style>
  <w:style w:type="paragraph" w:styleId="Notedebasdepage">
    <w:name w:val="footnote text"/>
    <w:basedOn w:val="Normal"/>
    <w:link w:val="NotedebasdepageCar"/>
    <w:semiHidden/>
    <w:rsid w:val="00AB33AE"/>
  </w:style>
  <w:style w:type="character" w:customStyle="1" w:styleId="NotedebasdepageCar">
    <w:name w:val="Note de bas de page Car"/>
    <w:basedOn w:val="Policepardfaut"/>
    <w:link w:val="Notedebasdepage"/>
    <w:semiHidden/>
    <w:rsid w:val="00AB33AE"/>
    <w:rPr>
      <w:rFonts w:ascii="Times New Roman" w:eastAsia="Times New Roman" w:hAnsi="Times New Roman" w:cs="Times New Roman"/>
      <w:sz w:val="20"/>
      <w:szCs w:val="20"/>
      <w:lang w:val="en-AU" w:eastAsia="fr-FR"/>
    </w:rPr>
  </w:style>
  <w:style w:type="character" w:styleId="Appelnotedebasdep">
    <w:name w:val="footnote reference"/>
    <w:basedOn w:val="Policepardfaut"/>
    <w:semiHidden/>
    <w:rsid w:val="00AB33AE"/>
    <w:rPr>
      <w:vertAlign w:val="superscript"/>
    </w:rPr>
  </w:style>
  <w:style w:type="paragraph" w:styleId="TM1">
    <w:name w:val="toc 1"/>
    <w:basedOn w:val="Normal"/>
    <w:next w:val="Normal"/>
    <w:autoRedefine/>
    <w:semiHidden/>
    <w:rsid w:val="00AB33AE"/>
    <w:pPr>
      <w:spacing w:before="360"/>
    </w:pPr>
    <w:rPr>
      <w:rFonts w:ascii="Arial" w:hAnsi="Arial"/>
      <w:b/>
      <w:caps/>
      <w:sz w:val="24"/>
    </w:rPr>
  </w:style>
  <w:style w:type="paragraph" w:styleId="TM2">
    <w:name w:val="toc 2"/>
    <w:basedOn w:val="Normal"/>
    <w:next w:val="Normal"/>
    <w:autoRedefine/>
    <w:semiHidden/>
    <w:rsid w:val="00AB33AE"/>
    <w:pPr>
      <w:spacing w:before="240"/>
    </w:pPr>
    <w:rPr>
      <w:b/>
    </w:rPr>
  </w:style>
  <w:style w:type="paragraph" w:styleId="TM3">
    <w:name w:val="toc 3"/>
    <w:basedOn w:val="Normal"/>
    <w:next w:val="Normal"/>
    <w:autoRedefine/>
    <w:semiHidden/>
    <w:rsid w:val="00AB33AE"/>
    <w:pPr>
      <w:ind w:left="200"/>
    </w:pPr>
  </w:style>
  <w:style w:type="paragraph" w:styleId="TM4">
    <w:name w:val="toc 4"/>
    <w:basedOn w:val="Normal"/>
    <w:next w:val="Normal"/>
    <w:autoRedefine/>
    <w:semiHidden/>
    <w:rsid w:val="00AB33AE"/>
    <w:pPr>
      <w:ind w:left="400"/>
    </w:pPr>
  </w:style>
  <w:style w:type="paragraph" w:styleId="TM5">
    <w:name w:val="toc 5"/>
    <w:basedOn w:val="Normal"/>
    <w:next w:val="Normal"/>
    <w:autoRedefine/>
    <w:semiHidden/>
    <w:rsid w:val="00AB33AE"/>
    <w:pPr>
      <w:ind w:left="600"/>
    </w:pPr>
  </w:style>
  <w:style w:type="paragraph" w:styleId="TM6">
    <w:name w:val="toc 6"/>
    <w:basedOn w:val="Normal"/>
    <w:next w:val="Normal"/>
    <w:autoRedefine/>
    <w:semiHidden/>
    <w:rsid w:val="00AB33AE"/>
    <w:pPr>
      <w:ind w:left="800"/>
    </w:pPr>
  </w:style>
  <w:style w:type="paragraph" w:styleId="TM7">
    <w:name w:val="toc 7"/>
    <w:basedOn w:val="Normal"/>
    <w:next w:val="Normal"/>
    <w:autoRedefine/>
    <w:semiHidden/>
    <w:rsid w:val="00AB33AE"/>
    <w:pPr>
      <w:ind w:left="1000"/>
    </w:pPr>
  </w:style>
  <w:style w:type="paragraph" w:styleId="TM8">
    <w:name w:val="toc 8"/>
    <w:basedOn w:val="Normal"/>
    <w:next w:val="Normal"/>
    <w:autoRedefine/>
    <w:semiHidden/>
    <w:rsid w:val="00AB33AE"/>
    <w:pPr>
      <w:ind w:left="1200"/>
    </w:pPr>
  </w:style>
  <w:style w:type="paragraph" w:styleId="TM9">
    <w:name w:val="toc 9"/>
    <w:basedOn w:val="Normal"/>
    <w:next w:val="Normal"/>
    <w:autoRedefine/>
    <w:semiHidden/>
    <w:rsid w:val="00AB33AE"/>
    <w:pPr>
      <w:ind w:left="1400"/>
    </w:pPr>
  </w:style>
  <w:style w:type="paragraph" w:styleId="Pieddepage">
    <w:name w:val="footer"/>
    <w:basedOn w:val="Normal"/>
    <w:link w:val="PieddepageCar"/>
    <w:semiHidden/>
    <w:rsid w:val="00AB33AE"/>
    <w:pPr>
      <w:tabs>
        <w:tab w:val="center" w:pos="4153"/>
        <w:tab w:val="right" w:pos="8306"/>
      </w:tabs>
    </w:pPr>
  </w:style>
  <w:style w:type="character" w:customStyle="1" w:styleId="PieddepageCar">
    <w:name w:val="Pied de page Car"/>
    <w:basedOn w:val="Policepardfaut"/>
    <w:link w:val="Pieddepage"/>
    <w:semiHidden/>
    <w:rsid w:val="00AB33AE"/>
    <w:rPr>
      <w:rFonts w:ascii="Times New Roman" w:eastAsia="Times New Roman" w:hAnsi="Times New Roman" w:cs="Times New Roman"/>
      <w:sz w:val="20"/>
      <w:szCs w:val="20"/>
      <w:lang w:val="en-AU" w:eastAsia="fr-FR"/>
    </w:rPr>
  </w:style>
  <w:style w:type="paragraph" w:styleId="Retraitcorpsdetexte3">
    <w:name w:val="Body Text Indent 3"/>
    <w:basedOn w:val="Normal"/>
    <w:link w:val="Retraitcorpsdetexte3Car"/>
    <w:semiHidden/>
    <w:rsid w:val="00AB33AE"/>
    <w:pPr>
      <w:ind w:firstLine="720"/>
      <w:jc w:val="both"/>
    </w:pPr>
  </w:style>
  <w:style w:type="character" w:customStyle="1" w:styleId="Retraitcorpsdetexte3Car">
    <w:name w:val="Retrait corps de texte 3 Car"/>
    <w:basedOn w:val="Policepardfaut"/>
    <w:link w:val="Retraitcorpsdetexte3"/>
    <w:semiHidden/>
    <w:rsid w:val="00AB33AE"/>
    <w:rPr>
      <w:rFonts w:ascii="Times New Roman" w:eastAsia="Times New Roman" w:hAnsi="Times New Roman" w:cs="Times New Roman"/>
      <w:sz w:val="20"/>
      <w:szCs w:val="20"/>
      <w:lang w:val="en-AU" w:eastAsia="fr-FR"/>
    </w:rPr>
  </w:style>
  <w:style w:type="paragraph" w:styleId="Textedebulles">
    <w:name w:val="Balloon Text"/>
    <w:basedOn w:val="Normal"/>
    <w:link w:val="TextedebullesCar"/>
    <w:uiPriority w:val="99"/>
    <w:semiHidden/>
    <w:unhideWhenUsed/>
    <w:rsid w:val="00AB33AE"/>
    <w:rPr>
      <w:rFonts w:ascii="Tahoma" w:hAnsi="Tahoma" w:cs="Tahoma"/>
      <w:sz w:val="16"/>
      <w:szCs w:val="16"/>
    </w:rPr>
  </w:style>
  <w:style w:type="character" w:customStyle="1" w:styleId="TextedebullesCar">
    <w:name w:val="Texte de bulles Car"/>
    <w:basedOn w:val="Policepardfaut"/>
    <w:link w:val="Textedebulles"/>
    <w:uiPriority w:val="99"/>
    <w:semiHidden/>
    <w:rsid w:val="00AB33AE"/>
    <w:rPr>
      <w:rFonts w:ascii="Tahoma" w:eastAsia="Times New Roman" w:hAnsi="Tahoma" w:cs="Tahoma"/>
      <w:sz w:val="16"/>
      <w:szCs w:val="16"/>
      <w:lang w:val="en-AU" w:eastAsia="fr-FR"/>
    </w:rPr>
  </w:style>
  <w:style w:type="paragraph" w:styleId="Paragraphedeliste">
    <w:name w:val="List Paragraph"/>
    <w:basedOn w:val="Normal"/>
    <w:uiPriority w:val="34"/>
    <w:qFormat/>
    <w:rsid w:val="00CC302E"/>
    <w:pPr>
      <w:ind w:left="720"/>
      <w:contextualSpacing/>
    </w:pPr>
  </w:style>
  <w:style w:type="paragraph" w:styleId="Sansinterligne">
    <w:name w:val="No Spacing"/>
    <w:uiPriority w:val="1"/>
    <w:qFormat/>
    <w:rsid w:val="001E6C06"/>
    <w:pPr>
      <w:spacing w:after="0" w:line="240" w:lineRule="auto"/>
    </w:pPr>
    <w:rPr>
      <w:rFonts w:ascii="Times New Roman" w:eastAsia="Times New Roman" w:hAnsi="Times New Roman" w:cs="Times New Roman"/>
      <w:sz w:val="20"/>
      <w:szCs w:val="20"/>
      <w:lang w:val="en-AU"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header" Target="header2.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ntTable" Target="fontTable.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1241</TotalTime>
  <Pages>24</Pages>
  <Words>6435</Words>
  <Characters>35393</Characters>
  <Application>Microsoft Office Word</Application>
  <DocSecurity>0</DocSecurity>
  <Lines>294</Lines>
  <Paragraphs>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François Tamigniau</dc:creator>
  <cp:keywords/>
  <dc:description/>
  <cp:lastModifiedBy>François Tamigniau</cp:lastModifiedBy>
  <cp:revision>52</cp:revision>
  <cp:lastPrinted>2009-03-17T11:07:00Z</cp:lastPrinted>
  <dcterms:created xsi:type="dcterms:W3CDTF">2009-03-11T08:12:00Z</dcterms:created>
  <dcterms:modified xsi:type="dcterms:W3CDTF">2009-03-18T08:53:00Z</dcterms:modified>
</cp:coreProperties>
</file>